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80" w:rsidRPr="00412D25" w:rsidRDefault="00B16680" w:rsidP="00B16680">
      <w:pPr>
        <w:pStyle w:val="a4"/>
        <w:widowControl/>
        <w:numPr>
          <w:ilvl w:val="0"/>
          <w:numId w:val="2"/>
        </w:numPr>
        <w:shd w:val="clear" w:color="auto" w:fill="FFFFFF"/>
        <w:spacing w:before="240" w:line="360" w:lineRule="auto"/>
        <w:ind w:leftChars="0"/>
        <w:jc w:val="both"/>
        <w:rPr>
          <w:rFonts w:ascii="Times New Roman" w:eastAsia="新細明體" w:hAnsi="Times New Roman" w:cs="Times New Roman"/>
          <w:b/>
          <w:color w:val="222222"/>
          <w:kern w:val="0"/>
          <w:sz w:val="20"/>
          <w:szCs w:val="20"/>
          <w:u w:val="single"/>
        </w:rPr>
      </w:pPr>
      <w:r w:rsidRPr="00412D25">
        <w:rPr>
          <w:rFonts w:ascii="Times New Roman" w:hAnsi="Times New Roman" w:cs="Times New Roman" w:hint="eastAsia"/>
          <w:b/>
          <w:sz w:val="28"/>
          <w:szCs w:val="28"/>
          <w:u w:val="single"/>
        </w:rPr>
        <w:t>C</w:t>
      </w:r>
      <w:r w:rsidRPr="00412D25">
        <w:rPr>
          <w:rFonts w:ascii="Times New Roman" w:hAnsi="Times New Roman" w:cs="Times New Roman"/>
          <w:b/>
          <w:sz w:val="28"/>
          <w:szCs w:val="28"/>
          <w:u w:val="single"/>
        </w:rPr>
        <w:t>urriculum</w:t>
      </w:r>
    </w:p>
    <w:p w:rsidR="00B16680" w:rsidRDefault="00B16680" w:rsidP="00B16680">
      <w:pPr>
        <w:tabs>
          <w:tab w:val="left" w:pos="7513"/>
        </w:tabs>
        <w:spacing w:line="240" w:lineRule="atLeast"/>
        <w:ind w:left="672" w:hangingChars="280" w:hanging="672"/>
        <w:jc w:val="right"/>
        <w:rPr>
          <w:rFonts w:eastAsia="標楷體"/>
          <w:b/>
          <w:bCs/>
          <w:sz w:val="28"/>
          <w:szCs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6A553" wp14:editId="5FC1178C">
                <wp:simplePos x="0" y="0"/>
                <wp:positionH relativeFrom="column">
                  <wp:posOffset>-150495</wp:posOffset>
                </wp:positionH>
                <wp:positionV relativeFrom="paragraph">
                  <wp:posOffset>175895</wp:posOffset>
                </wp:positionV>
                <wp:extent cx="5629275" cy="647700"/>
                <wp:effectExtent l="0" t="0" r="47625" b="57150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6680" w:rsidRPr="00900493" w:rsidRDefault="00B16680" w:rsidP="00B16680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公共衛生國際碩士學位學程 10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學年度課程學分表</w:t>
                            </w:r>
                          </w:p>
                          <w:p w:rsidR="00B16680" w:rsidRPr="00900493" w:rsidRDefault="00B16680" w:rsidP="00B16680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International Public Health Program </w:t>
                            </w:r>
                            <w:proofErr w:type="gramStart"/>
                            <w:r w:rsidRPr="00900493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urriculum  (</w:t>
                            </w:r>
                            <w:proofErr w:type="gramEnd"/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90049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6A553" id="圓角矩形 2" o:spid="_x0000_s1026" style="position:absolute;left:0;text-align:left;margin-left:-11.85pt;margin-top:13.85pt;width:443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B16680" w:rsidRPr="00900493" w:rsidRDefault="00B16680" w:rsidP="00B16680">
                      <w:pPr>
                        <w:snapToGrid w:val="0"/>
                        <w:spacing w:line="276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公共衛生國際碩士學位學程 10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8</w:t>
                      </w:r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學年度課程學分表</w:t>
                      </w:r>
                    </w:p>
                    <w:p w:rsidR="00B16680" w:rsidRPr="00900493" w:rsidRDefault="00B16680" w:rsidP="00B16680">
                      <w:pPr>
                        <w:snapToGrid w:val="0"/>
                        <w:spacing w:line="276" w:lineRule="auto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International Public Health Program </w:t>
                      </w:r>
                      <w:proofErr w:type="gramStart"/>
                      <w:r w:rsidRPr="00900493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c</w:t>
                      </w:r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urriculum  (</w:t>
                      </w:r>
                      <w:proofErr w:type="gramEnd"/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9</w:t>
                      </w:r>
                      <w:r w:rsidRPr="0090049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680" w:rsidRDefault="00B16680" w:rsidP="00B16680">
      <w:pPr>
        <w:pStyle w:val="1"/>
        <w:spacing w:line="360" w:lineRule="auto"/>
        <w:rPr>
          <w:rFonts w:ascii="標楷體" w:eastAsia="標楷體" w:hAnsi="標楷體"/>
          <w:b w:val="0"/>
          <w:sz w:val="32"/>
          <w:szCs w:val="32"/>
        </w:rPr>
      </w:pPr>
    </w:p>
    <w:p w:rsidR="00B16680" w:rsidRDefault="00B16680" w:rsidP="00B16680">
      <w:pPr>
        <w:jc w:val="right"/>
        <w:rPr>
          <w:bCs/>
          <w:color w:val="000000"/>
          <w:szCs w:val="24"/>
          <w:shd w:val="clear" w:color="auto" w:fill="FBFBFB"/>
        </w:rPr>
      </w:pPr>
    </w:p>
    <w:p w:rsidR="00B16680" w:rsidRPr="00336F4D" w:rsidRDefault="00B16680" w:rsidP="00B16680">
      <w:pPr>
        <w:jc w:val="right"/>
        <w:rPr>
          <w:rFonts w:ascii="Times New Roman" w:eastAsia="標楷體" w:hAnsi="Times New Roman" w:cs="Times New Roman"/>
          <w:szCs w:val="24"/>
        </w:rPr>
      </w:pPr>
      <w:r w:rsidRPr="00336F4D">
        <w:rPr>
          <w:rFonts w:ascii="Times New Roman" w:hAnsi="Times New Roman" w:cs="Times New Roman"/>
          <w:bCs/>
          <w:color w:val="000000"/>
          <w:szCs w:val="24"/>
          <w:shd w:val="clear" w:color="auto" w:fill="FBFBFB"/>
        </w:rPr>
        <w:t>update</w:t>
      </w:r>
      <w:r w:rsidRPr="00336F4D">
        <w:rPr>
          <w:rFonts w:ascii="Times New Roman" w:eastAsia="標楷體" w:hAnsi="Times New Roman" w:cs="Times New Roman"/>
          <w:szCs w:val="24"/>
        </w:rPr>
        <w:t>：</w:t>
      </w:r>
      <w:r w:rsidRPr="00336F4D">
        <w:rPr>
          <w:rFonts w:ascii="Times New Roman" w:eastAsia="標楷體" w:hAnsi="Times New Roman" w:cs="Times New Roman"/>
          <w:szCs w:val="24"/>
        </w:rPr>
        <w:t>10</w:t>
      </w:r>
      <w:r>
        <w:rPr>
          <w:rFonts w:ascii="Times New Roman" w:eastAsia="標楷體" w:hAnsi="Times New Roman" w:cs="Times New Roman" w:hint="eastAsia"/>
          <w:szCs w:val="24"/>
        </w:rPr>
        <w:t>8</w:t>
      </w:r>
      <w:r w:rsidRPr="00336F4D">
        <w:rPr>
          <w:rFonts w:ascii="Times New Roman" w:eastAsia="標楷體" w:hAnsi="Times New Roman" w:cs="Times New Roman"/>
          <w:szCs w:val="24"/>
        </w:rPr>
        <w:t>.08.04</w:t>
      </w:r>
    </w:p>
    <w:p w:rsidR="00B16680" w:rsidRDefault="00B16680" w:rsidP="00B16680">
      <w:pPr>
        <w:rPr>
          <w:rFonts w:ascii="標楷體" w:eastAsia="標楷體" w:hAnsi="標楷體"/>
          <w:b/>
          <w:sz w:val="26"/>
          <w:szCs w:val="26"/>
        </w:rPr>
      </w:pPr>
    </w:p>
    <w:p w:rsidR="00B16680" w:rsidRPr="0081519E" w:rsidRDefault="00B16680" w:rsidP="00B16680">
      <w:pPr>
        <w:pStyle w:val="a4"/>
        <w:numPr>
          <w:ilvl w:val="0"/>
          <w:numId w:val="1"/>
        </w:numPr>
        <w:adjustRightInd w:val="0"/>
        <w:spacing w:line="360" w:lineRule="atLeast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81519E">
        <w:rPr>
          <w:rFonts w:ascii="Times New Roman" w:eastAsia="標楷體" w:hAnsi="Times New Roman" w:cs="Times New Roman"/>
          <w:b/>
          <w:sz w:val="26"/>
          <w:szCs w:val="26"/>
        </w:rPr>
        <w:t>必修課程</w:t>
      </w:r>
      <w:r w:rsidRPr="0081519E">
        <w:rPr>
          <w:rFonts w:ascii="Times New Roman" w:hAnsi="Times New Roman" w:cs="Times New Roman"/>
          <w:b/>
          <w:shd w:val="clear" w:color="auto" w:fill="FFFFFF"/>
        </w:rPr>
        <w:t>Obligatory course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 (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共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16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學分；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16 </w:t>
      </w:r>
      <w:r w:rsidRPr="0081519E">
        <w:rPr>
          <w:rFonts w:ascii="Times New Roman" w:hAnsi="Times New Roman" w:cs="Times New Roman"/>
          <w:b/>
          <w:shd w:val="clear" w:color="auto" w:fill="FFFFFF"/>
        </w:rPr>
        <w:t>credits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)</w:t>
      </w:r>
    </w:p>
    <w:p w:rsidR="00B16680" w:rsidRPr="00527745" w:rsidRDefault="00B16680" w:rsidP="00B16680">
      <w:pPr>
        <w:rPr>
          <w:rFonts w:ascii="標楷體" w:eastAsia="標楷體" w:hAnsi="標楷體"/>
          <w:b/>
          <w:sz w:val="26"/>
          <w:szCs w:val="26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5"/>
        <w:gridCol w:w="2561"/>
        <w:gridCol w:w="1072"/>
        <w:gridCol w:w="559"/>
        <w:gridCol w:w="559"/>
        <w:gridCol w:w="559"/>
        <w:gridCol w:w="559"/>
        <w:gridCol w:w="1456"/>
      </w:tblGrid>
      <w:tr w:rsidR="00B16680" w:rsidTr="0082102B">
        <w:trPr>
          <w:cantSplit/>
          <w:trHeight w:val="311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16680" w:rsidRPr="00D478E9" w:rsidRDefault="00B16680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公共衛生學</w:t>
            </w:r>
          </w:p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標楷體" w:hAnsi="Times New Roman" w:cs="Times New Roman"/>
              </w:rPr>
              <w:t>Introduction to Public Health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謝嘉容</w:t>
            </w:r>
          </w:p>
          <w:p w:rsidR="00B16680" w:rsidRPr="00900493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  <w:r w:rsidRPr="00900493">
              <w:rPr>
                <w:bCs/>
              </w:rPr>
              <w:t>Chia-</w:t>
            </w:r>
            <w:proofErr w:type="spellStart"/>
            <w:r w:rsidRPr="00900493">
              <w:rPr>
                <w:bCs/>
              </w:rPr>
              <w:t>Rong</w:t>
            </w:r>
            <w:proofErr w:type="spellEnd"/>
            <w:r w:rsidRPr="00900493">
              <w:rPr>
                <w:rFonts w:hint="eastAsia"/>
                <w:bCs/>
              </w:rPr>
              <w:t xml:space="preserve"> </w:t>
            </w:r>
            <w:r w:rsidRPr="00900493">
              <w:rPr>
                <w:rFonts w:eastAsia="標楷體"/>
                <w:bCs/>
                <w:szCs w:val="24"/>
              </w:rPr>
              <w:t>Hsieh</w:t>
            </w:r>
          </w:p>
          <w:p w:rsidR="00B16680" w:rsidRPr="00900493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生物統計學</w:t>
            </w:r>
          </w:p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Biostatistics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李采娟</w:t>
            </w:r>
          </w:p>
          <w:p w:rsidR="00B16680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  <w:r w:rsidRPr="00E519DB">
              <w:rPr>
                <w:rFonts w:eastAsia="標楷體"/>
              </w:rPr>
              <w:t>Li ,Tsai-Chung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流行病學</w:t>
            </w:r>
          </w:p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Epidemiology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張大元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 w:rsidRPr="00336F4D">
              <w:rPr>
                <w:rFonts w:eastAsia="標楷體"/>
              </w:rPr>
              <w:t>Ta-Yuan Chang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院級必修</w:t>
            </w:r>
            <w:r w:rsidRPr="00A805E3">
              <w:rPr>
                <w:rFonts w:eastAsia="標楷體" w:hint="eastAsia"/>
              </w:rPr>
              <w:t>與公</w:t>
            </w:r>
            <w:proofErr w:type="gramStart"/>
            <w:r w:rsidRPr="00A805E3">
              <w:rPr>
                <w:rFonts w:eastAsia="標楷體" w:hint="eastAsia"/>
              </w:rPr>
              <w:t>衛碩博、醫管碩、職安碩合</w:t>
            </w:r>
            <w:proofErr w:type="gramEnd"/>
            <w:r w:rsidRPr="00A805E3">
              <w:rPr>
                <w:rFonts w:eastAsia="標楷體" w:hint="eastAsia"/>
              </w:rPr>
              <w:t>班</w:t>
            </w: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專題討論</w:t>
            </w:r>
            <w:r w:rsidRPr="00A8483B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A8483B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A8483B">
              <w:rPr>
                <w:rFonts w:ascii="Times New Roman" w:eastAsia="標楷體" w:hAnsi="Times New Roman" w:cs="Times New Roman"/>
              </w:rPr>
              <w:t xml:space="preserve">) </w:t>
            </w:r>
          </w:p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 xml:space="preserve">Seminar </w:t>
            </w:r>
            <w:r w:rsidRPr="00A8483B">
              <w:rPr>
                <w:rFonts w:ascii="Times New Roman" w:eastAsia="標楷體" w:hAnsi="Times New Roman" w:cs="Times New Roman"/>
                <w:szCs w:val="24"/>
              </w:rPr>
              <w:t xml:space="preserve"> (I)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許惠</w:t>
            </w:r>
            <w:proofErr w:type="gramStart"/>
            <w:r>
              <w:rPr>
                <w:rFonts w:eastAsia="標楷體" w:hint="eastAsia"/>
              </w:rPr>
              <w:t>悰</w:t>
            </w:r>
            <w:proofErr w:type="gramEnd"/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Hui-</w:t>
            </w:r>
            <w:proofErr w:type="spellStart"/>
            <w:r>
              <w:rPr>
                <w:rFonts w:eastAsia="標楷體" w:hint="eastAsia"/>
              </w:rPr>
              <w:t>Tsung</w:t>
            </w:r>
            <w:proofErr w:type="spellEnd"/>
            <w:r>
              <w:rPr>
                <w:rFonts w:eastAsia="標楷體" w:hint="eastAsia"/>
              </w:rPr>
              <w:t xml:space="preserve"> Hsu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專題討論</w:t>
            </w:r>
            <w:r w:rsidRPr="00A8483B">
              <w:rPr>
                <w:rFonts w:ascii="Times New Roman" w:eastAsia="標楷體" w:hAnsi="Times New Roman" w:cs="Times New Roman"/>
              </w:rPr>
              <w:t>(</w:t>
            </w:r>
            <w:r w:rsidRPr="00A8483B">
              <w:rPr>
                <w:rFonts w:ascii="Times New Roman" w:eastAsia="標楷體" w:hAnsi="Times New Roman" w:cs="Times New Roman"/>
              </w:rPr>
              <w:t>二</w:t>
            </w:r>
            <w:r w:rsidRPr="00A8483B">
              <w:rPr>
                <w:rFonts w:ascii="Times New Roman" w:eastAsia="標楷體" w:hAnsi="Times New Roman" w:cs="Times New Roman"/>
              </w:rPr>
              <w:t>)</w:t>
            </w:r>
          </w:p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Seminar (</w:t>
            </w:r>
            <w:r w:rsidRPr="00A8483B">
              <w:rPr>
                <w:rFonts w:ascii="新細明體" w:eastAsia="新細明體" w:hAnsi="新細明體" w:cs="新細明體" w:hint="eastAsia"/>
              </w:rPr>
              <w:t>Ⅱ</w:t>
            </w:r>
            <w:r w:rsidRPr="00A8483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陳培君</w:t>
            </w:r>
          </w:p>
          <w:p w:rsidR="00B16680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  <w:r w:rsidRPr="00621DEB">
              <w:rPr>
                <w:rStyle w:val="st1"/>
                <w:rFonts w:ascii="Calibri" w:eastAsia="標楷體" w:hAnsi="Calibri"/>
                <w:szCs w:val="24"/>
              </w:rPr>
              <w:t>PEI-CHUN CHEN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A8483B" w:rsidRDefault="00B16680" w:rsidP="0082102B">
            <w:pPr>
              <w:widowControl/>
              <w:snapToGrid w:val="0"/>
              <w:ind w:leftChars="-11" w:left="-2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標楷體" w:hAnsi="Times New Roman" w:cs="Times New Roman"/>
                <w:sz w:val="22"/>
              </w:rPr>
              <w:t>實驗室安全</w:t>
            </w:r>
          </w:p>
          <w:p w:rsidR="00B16680" w:rsidRPr="00A8483B" w:rsidRDefault="00B16680" w:rsidP="0082102B">
            <w:pPr>
              <w:widowControl/>
              <w:snapToGrid w:val="0"/>
              <w:ind w:leftChars="-11" w:left="-2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TimesNewRomanPSMT" w:hAnsi="Times New Roman" w:cs="Times New Roman"/>
                <w:color w:val="333333"/>
              </w:rPr>
              <w:t>Laboratory safety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336F4D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  <w:r w:rsidRPr="00336F4D">
              <w:rPr>
                <w:rFonts w:eastAsia="標楷體" w:hint="eastAsia"/>
                <w:bCs/>
                <w:szCs w:val="24"/>
              </w:rPr>
              <w:t>環安室</w:t>
            </w:r>
          </w:p>
          <w:p w:rsidR="00B16680" w:rsidRPr="00363408" w:rsidRDefault="00B16680" w:rsidP="0082102B">
            <w:pPr>
              <w:jc w:val="center"/>
              <w:rPr>
                <w:rFonts w:eastAsia="標楷體" w:hAnsi="標楷體"/>
                <w:sz w:val="22"/>
              </w:rPr>
            </w:pPr>
            <w:r w:rsidRPr="00336F4D">
              <w:rPr>
                <w:rFonts w:eastAsia="標楷體" w:hint="eastAsia"/>
                <w:bCs/>
                <w:szCs w:val="24"/>
              </w:rPr>
              <w:t>Office of Environmental Safety and Health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363408" w:rsidRDefault="00B16680" w:rsidP="0082102B">
            <w:pPr>
              <w:widowControl/>
              <w:snapToGrid w:val="0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0" w:rsidRPr="00A8483B" w:rsidRDefault="00B16680" w:rsidP="0082102B">
            <w:pPr>
              <w:widowControl/>
              <w:snapToGrid w:val="0"/>
              <w:ind w:leftChars="-11" w:left="-26"/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標楷體" w:hAnsi="Times New Roman" w:cs="Times New Roman"/>
                <w:sz w:val="22"/>
              </w:rPr>
              <w:t>研究倫理</w:t>
            </w:r>
          </w:p>
          <w:p w:rsidR="00B16680" w:rsidRPr="00A8483B" w:rsidRDefault="00B16680" w:rsidP="0082102B">
            <w:pPr>
              <w:widowControl/>
              <w:snapToGrid w:val="0"/>
              <w:ind w:leftChars="-11" w:left="-26"/>
              <w:rPr>
                <w:rFonts w:ascii="Times New Roman" w:eastAsia="標楷體" w:hAnsi="Times New Roman" w:cs="Times New Roman"/>
                <w:sz w:val="22"/>
              </w:rPr>
            </w:pPr>
            <w:r w:rsidRPr="00A8483B">
              <w:rPr>
                <w:rFonts w:ascii="Times New Roman" w:eastAsia="TimesNewRomanPSMT" w:hAnsi="Times New Roman" w:cs="Times New Roman"/>
                <w:color w:val="333333"/>
              </w:rPr>
              <w:t>Research Ethics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336F4D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研究生事務處</w:t>
            </w:r>
          </w:p>
          <w:p w:rsidR="00B16680" w:rsidRPr="00363408" w:rsidRDefault="00B16680" w:rsidP="0082102B">
            <w:pPr>
              <w:jc w:val="center"/>
              <w:rPr>
                <w:rFonts w:eastAsia="標楷體" w:hAnsi="標楷體"/>
                <w:sz w:val="22"/>
              </w:rPr>
            </w:pPr>
            <w:r w:rsidRPr="007D2EAE">
              <w:rPr>
                <w:rFonts w:eastAsia="標楷體"/>
                <w:bCs/>
                <w:szCs w:val="24"/>
              </w:rPr>
              <w:t>Office of Graduate Student Affairs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363408" w:rsidRDefault="00B16680" w:rsidP="0082102B">
            <w:pPr>
              <w:widowControl/>
              <w:snapToGrid w:val="0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碩士論文</w:t>
            </w:r>
          </w:p>
          <w:p w:rsidR="00B16680" w:rsidRPr="00A8483B" w:rsidRDefault="00B16680" w:rsidP="0082102B">
            <w:pPr>
              <w:rPr>
                <w:rFonts w:ascii="Times New Roman" w:eastAsia="標楷體" w:hAnsi="Times New Roman" w:cs="Times New Roman"/>
              </w:rPr>
            </w:pPr>
            <w:r w:rsidRPr="00A8483B">
              <w:rPr>
                <w:rFonts w:ascii="Times New Roman" w:eastAsia="標楷體" w:hAnsi="Times New Roman" w:cs="Times New Roman"/>
              </w:rPr>
              <w:t>Thesis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2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right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學分數</w:t>
            </w:r>
            <w:r>
              <w:rPr>
                <w:rFonts w:eastAsia="標楷體" w:hint="eastAsia"/>
                <w:b/>
                <w:bCs/>
                <w:szCs w:val="24"/>
              </w:rPr>
              <w:t>(</w:t>
            </w:r>
            <w:r w:rsidRPr="00A35815">
              <w:rPr>
                <w:b/>
                <w:shd w:val="clear" w:color="auto" w:fill="FFFFFF"/>
              </w:rPr>
              <w:t>credits</w:t>
            </w:r>
            <w:r>
              <w:rPr>
                <w:rFonts w:hint="eastAsia"/>
                <w:b/>
                <w:shd w:val="clear" w:color="auto" w:fill="FFFFFF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rPr>
                <w:rFonts w:eastAsia="標楷體"/>
                <w:b/>
              </w:rPr>
            </w:pPr>
          </w:p>
        </w:tc>
      </w:tr>
    </w:tbl>
    <w:p w:rsidR="00B16680" w:rsidRDefault="00B16680" w:rsidP="00B16680">
      <w:pPr>
        <w:rPr>
          <w:rFonts w:ascii="Times New Roman" w:eastAsia="標楷體" w:hAnsi="Times New Roman" w:cs="Times New Roman"/>
          <w:b/>
          <w:sz w:val="26"/>
          <w:szCs w:val="26"/>
        </w:rPr>
      </w:pPr>
    </w:p>
    <w:p w:rsidR="00B16680" w:rsidRDefault="00B16680" w:rsidP="00B16680">
      <w:r>
        <w:br w:type="page"/>
      </w:r>
    </w:p>
    <w:p w:rsidR="00B16680" w:rsidRPr="0081519E" w:rsidRDefault="00B16680" w:rsidP="00B16680">
      <w:pPr>
        <w:rPr>
          <w:rFonts w:ascii="Times New Roman" w:hAnsi="Times New Roman" w:cs="Times New Roman"/>
          <w:b/>
          <w:shd w:val="clear" w:color="auto" w:fill="FFFFFF"/>
        </w:rPr>
      </w:pPr>
      <w:r w:rsidRPr="0081519E">
        <w:rPr>
          <w:rFonts w:ascii="Times New Roman" w:eastAsia="標楷體" w:hAnsi="Times New Roman" w:cs="Times New Roman"/>
          <w:b/>
          <w:sz w:val="26"/>
          <w:szCs w:val="26"/>
        </w:rPr>
        <w:lastRenderedPageBreak/>
        <w:t>B.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選修課程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  <w:r w:rsidRPr="0081519E">
        <w:rPr>
          <w:rFonts w:ascii="Times New Roman" w:hAnsi="Times New Roman" w:cs="Times New Roman"/>
          <w:b/>
          <w:shd w:val="clear" w:color="auto" w:fill="FFFFFF"/>
        </w:rPr>
        <w:t>Optional course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 (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至少需選修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14</w:t>
      </w:r>
      <w:r w:rsidRPr="0081519E">
        <w:rPr>
          <w:rFonts w:ascii="Times New Roman" w:eastAsia="標楷體" w:hAnsi="Times New Roman" w:cs="Times New Roman"/>
          <w:b/>
          <w:sz w:val="26"/>
          <w:szCs w:val="26"/>
        </w:rPr>
        <w:t>學分；</w:t>
      </w:r>
      <w:r w:rsidRPr="0081519E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proofErr w:type="gramStart"/>
      <w:r w:rsidRPr="0081519E">
        <w:rPr>
          <w:rFonts w:ascii="Times New Roman" w:eastAsia="標楷體" w:hAnsi="Times New Roman" w:cs="Times New Roman"/>
          <w:b/>
          <w:sz w:val="26"/>
          <w:szCs w:val="26"/>
        </w:rPr>
        <w:t>at</w:t>
      </w:r>
      <w:proofErr w:type="gramEnd"/>
      <w:r w:rsidRPr="0081519E">
        <w:rPr>
          <w:rFonts w:ascii="Times New Roman" w:eastAsia="標楷體" w:hAnsi="Times New Roman" w:cs="Times New Roman"/>
          <w:b/>
          <w:sz w:val="26"/>
          <w:szCs w:val="26"/>
        </w:rPr>
        <w:t xml:space="preserve"> least 14 credits)</w:t>
      </w:r>
    </w:p>
    <w:p w:rsidR="00B16680" w:rsidRDefault="00B16680" w:rsidP="00B16680">
      <w:pPr>
        <w:rPr>
          <w:rFonts w:ascii="標楷體" w:eastAsia="標楷體" w:hAnsi="標楷體"/>
          <w:b/>
          <w:sz w:val="26"/>
          <w:szCs w:val="26"/>
        </w:rPr>
      </w:pPr>
    </w:p>
    <w:p w:rsidR="00B16680" w:rsidRPr="0081519E" w:rsidRDefault="00B16680" w:rsidP="00B16680">
      <w:pPr>
        <w:rPr>
          <w:rFonts w:ascii="Times New Roman" w:eastAsia="標楷體" w:hAnsi="Times New Roman" w:cs="Times New Roman"/>
          <w:color w:val="000000"/>
          <w:szCs w:val="24"/>
        </w:rPr>
      </w:pPr>
      <w:r w:rsidRPr="0081519E">
        <w:rPr>
          <w:rFonts w:ascii="Times New Roman" w:eastAsia="標楷體" w:hAnsi="Times New Roman" w:cs="Times New Roman"/>
          <w:b/>
          <w:sz w:val="26"/>
          <w:szCs w:val="26"/>
        </w:rPr>
        <w:t>1.</w:t>
      </w:r>
      <w:r w:rsidRPr="0081519E">
        <w:rPr>
          <w:rFonts w:ascii="Times New Roman" w:eastAsia="標楷體" w:hAnsi="Times New Roman" w:cs="Times New Roman"/>
          <w:b/>
        </w:rPr>
        <w:t>職業安全與衛生領域</w:t>
      </w:r>
      <w:r w:rsidRPr="0081519E">
        <w:rPr>
          <w:rFonts w:ascii="Times New Roman" w:eastAsia="標楷體" w:hAnsi="Times New Roman" w:cs="Times New Roman"/>
          <w:b/>
        </w:rPr>
        <w:t>(Occupational Safety and Health)</w:t>
      </w:r>
      <w:r w:rsidRPr="0081519E">
        <w:rPr>
          <w:rFonts w:ascii="Times New Roman" w:eastAsia="標楷體" w:hAnsi="Times New Roman" w:cs="Times New Roman"/>
          <w:b/>
        </w:rPr>
        <w:t>：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9"/>
        <w:gridCol w:w="1970"/>
        <w:gridCol w:w="927"/>
        <w:gridCol w:w="538"/>
        <w:gridCol w:w="540"/>
        <w:gridCol w:w="538"/>
        <w:gridCol w:w="540"/>
        <w:gridCol w:w="1872"/>
      </w:tblGrid>
      <w:tr w:rsidR="00B16680" w:rsidTr="0082102B">
        <w:trPr>
          <w:cantSplit/>
          <w:trHeight w:val="311"/>
        </w:trPr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 w:hAnsi="標楷體" w:hint="eastAsia"/>
                <w:sz w:val="22"/>
              </w:rPr>
              <w:t>職業衛生</w:t>
            </w:r>
          </w:p>
          <w:p w:rsidR="00B16680" w:rsidRPr="0081519E" w:rsidRDefault="00B16680" w:rsidP="0082102B">
            <w:pPr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 w:hAnsi="標楷體"/>
                <w:sz w:val="22"/>
              </w:rPr>
              <w:t xml:space="preserve">Occupational </w:t>
            </w:r>
            <w:r w:rsidRPr="0081519E">
              <w:rPr>
                <w:rFonts w:eastAsia="標楷體" w:hAnsi="標楷體" w:hint="eastAsia"/>
                <w:sz w:val="22"/>
              </w:rPr>
              <w:t>h</w:t>
            </w:r>
            <w:r w:rsidRPr="0081519E">
              <w:rPr>
                <w:rFonts w:eastAsia="標楷體" w:hAnsi="標楷體"/>
                <w:sz w:val="22"/>
              </w:rPr>
              <w:t>ygiene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張大元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Ta-Yuan Chang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陳振</w:t>
            </w:r>
            <w:proofErr w:type="gramStart"/>
            <w:r w:rsidRPr="0081519E">
              <w:rPr>
                <w:rFonts w:eastAsia="標楷體" w:hint="eastAsia"/>
                <w:sz w:val="22"/>
              </w:rPr>
              <w:t>菶</w:t>
            </w:r>
            <w:proofErr w:type="gramEnd"/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Chen-Peng Chen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B24B78">
              <w:rPr>
                <w:rFonts w:eastAsia="標楷體" w:hint="eastAsia"/>
                <w:sz w:val="22"/>
              </w:rPr>
              <w:t>1.</w:t>
            </w:r>
            <w:r w:rsidRPr="00B24B78">
              <w:rPr>
                <w:rFonts w:eastAsia="標楷體" w:hint="eastAsia"/>
                <w:sz w:val="22"/>
              </w:rPr>
              <w:t>與</w:t>
            </w:r>
            <w:proofErr w:type="gramStart"/>
            <w:r w:rsidRPr="00B24B78">
              <w:rPr>
                <w:rFonts w:eastAsia="標楷體" w:hint="eastAsia"/>
                <w:sz w:val="22"/>
              </w:rPr>
              <w:t>職安碩</w:t>
            </w:r>
            <w:proofErr w:type="gramEnd"/>
            <w:r w:rsidRPr="00B24B78">
              <w:rPr>
                <w:rFonts w:eastAsia="標楷體" w:hint="eastAsia"/>
                <w:sz w:val="22"/>
              </w:rPr>
              <w:t>職業衛生合班上課</w:t>
            </w:r>
            <w:r w:rsidRPr="00B24B78">
              <w:rPr>
                <w:rFonts w:eastAsia="標楷體" w:hint="eastAsia"/>
                <w:sz w:val="22"/>
              </w:rPr>
              <w:t>2.</w:t>
            </w:r>
            <w:r w:rsidRPr="00B24B78">
              <w:rPr>
                <w:rFonts w:eastAsia="標楷體" w:hint="eastAsia"/>
                <w:sz w:val="22"/>
              </w:rPr>
              <w:t>全英語課程</w:t>
            </w:r>
            <w:r w:rsidRPr="00B24B78">
              <w:rPr>
                <w:rFonts w:eastAsia="標楷體" w:hint="eastAsia"/>
                <w:sz w:val="22"/>
              </w:rPr>
              <w:t xml:space="preserve"> 1.Combine together with Department of Occupational Safety and Health 2.Full English course</w:t>
            </w:r>
          </w:p>
        </w:tc>
      </w:tr>
      <w:tr w:rsidR="00B16680" w:rsidRPr="0081519E" w:rsidTr="0082102B">
        <w:trPr>
          <w:cantSplit/>
          <w:trHeight w:val="309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作業環境測定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Environmental </w:t>
            </w:r>
            <w:r w:rsidRPr="0081519E">
              <w:rPr>
                <w:rFonts w:eastAsia="標楷體" w:hint="eastAsia"/>
                <w:sz w:val="22"/>
              </w:rPr>
              <w:t>m</w:t>
            </w:r>
            <w:r w:rsidRPr="0081519E">
              <w:rPr>
                <w:rFonts w:eastAsia="標楷體"/>
                <w:sz w:val="22"/>
              </w:rPr>
              <w:t xml:space="preserve">onitoring at </w:t>
            </w:r>
            <w:r w:rsidRPr="0081519E">
              <w:rPr>
                <w:rFonts w:eastAsia="標楷體" w:hint="eastAsia"/>
                <w:sz w:val="22"/>
              </w:rPr>
              <w:t>w</w:t>
            </w:r>
            <w:r w:rsidRPr="0081519E">
              <w:rPr>
                <w:rFonts w:eastAsia="標楷體"/>
                <w:sz w:val="22"/>
              </w:rPr>
              <w:t>orkplace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王文忻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proofErr w:type="spellStart"/>
            <w:r w:rsidRPr="0081519E">
              <w:rPr>
                <w:rFonts w:eastAsia="標楷體"/>
                <w:sz w:val="22"/>
              </w:rPr>
              <w:t>Ven-Shing</w:t>
            </w:r>
            <w:proofErr w:type="spellEnd"/>
            <w:r w:rsidRPr="0081519E">
              <w:rPr>
                <w:rFonts w:eastAsia="標楷體"/>
                <w:sz w:val="22"/>
              </w:rPr>
              <w:t xml:space="preserve"> Wang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作業環境控制工程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Engineering </w:t>
            </w:r>
            <w:r w:rsidRPr="0081519E">
              <w:rPr>
                <w:rFonts w:eastAsia="標楷體" w:hint="eastAsia"/>
                <w:sz w:val="22"/>
              </w:rPr>
              <w:t>c</w:t>
            </w:r>
            <w:r w:rsidRPr="0081519E">
              <w:rPr>
                <w:rFonts w:eastAsia="標楷體"/>
                <w:sz w:val="22"/>
              </w:rPr>
              <w:t xml:space="preserve">ontrol of </w:t>
            </w:r>
            <w:r w:rsidRPr="0081519E">
              <w:rPr>
                <w:rFonts w:eastAsia="標楷體" w:hint="eastAsia"/>
                <w:sz w:val="22"/>
              </w:rPr>
              <w:t>w</w:t>
            </w:r>
            <w:r w:rsidRPr="0081519E">
              <w:rPr>
                <w:rFonts w:eastAsia="標楷體"/>
                <w:sz w:val="22"/>
              </w:rPr>
              <w:t xml:space="preserve">orkplace </w:t>
            </w:r>
            <w:r w:rsidRPr="0081519E">
              <w:rPr>
                <w:rFonts w:eastAsia="標楷體" w:hint="eastAsia"/>
                <w:sz w:val="22"/>
              </w:rPr>
              <w:t>e</w:t>
            </w:r>
            <w:r w:rsidRPr="0081519E">
              <w:rPr>
                <w:rFonts w:eastAsia="標楷體"/>
                <w:sz w:val="22"/>
              </w:rPr>
              <w:t>nvironment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楊禮豪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Li-</w:t>
            </w:r>
            <w:proofErr w:type="spellStart"/>
            <w:r w:rsidRPr="0081519E">
              <w:rPr>
                <w:rFonts w:eastAsia="標楷體"/>
                <w:sz w:val="22"/>
              </w:rPr>
              <w:t>Hao</w:t>
            </w:r>
            <w:proofErr w:type="spellEnd"/>
            <w:r w:rsidRPr="0081519E">
              <w:rPr>
                <w:rFonts w:eastAsia="標楷體"/>
                <w:sz w:val="22"/>
              </w:rPr>
              <w:t xml:space="preserve"> Young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 w:hAnsi="標楷體" w:hint="eastAsia"/>
                <w:sz w:val="22"/>
              </w:rPr>
              <w:t>應用人因工程</w:t>
            </w:r>
          </w:p>
          <w:p w:rsidR="00B16680" w:rsidRPr="0081519E" w:rsidRDefault="00B16680" w:rsidP="0082102B">
            <w:pPr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 w:hAnsi="標楷體"/>
                <w:sz w:val="22"/>
              </w:rPr>
              <w:t xml:space="preserve">Applied </w:t>
            </w:r>
            <w:r w:rsidRPr="0081519E">
              <w:rPr>
                <w:rFonts w:eastAsia="標楷體" w:hAnsi="標楷體" w:hint="eastAsia"/>
                <w:sz w:val="22"/>
              </w:rPr>
              <w:t>e</w:t>
            </w:r>
            <w:r w:rsidRPr="0081519E">
              <w:rPr>
                <w:rFonts w:eastAsia="標楷體" w:hAnsi="標楷體"/>
                <w:sz w:val="22"/>
              </w:rPr>
              <w:t>rgonomics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羅宜文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proofErr w:type="spellStart"/>
            <w:r w:rsidRPr="0081519E">
              <w:rPr>
                <w:rFonts w:eastAsia="標楷體"/>
                <w:sz w:val="22"/>
              </w:rPr>
              <w:t>Ei</w:t>
            </w:r>
            <w:proofErr w:type="spellEnd"/>
            <w:r w:rsidRPr="0081519E">
              <w:rPr>
                <w:rFonts w:eastAsia="標楷體"/>
                <w:sz w:val="22"/>
              </w:rPr>
              <w:t>-Wen Lo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職業與環境毒物學</w:t>
            </w:r>
          </w:p>
          <w:p w:rsidR="00B16680" w:rsidRPr="0081519E" w:rsidRDefault="00B16680" w:rsidP="0082102B">
            <w:pPr>
              <w:widowControl/>
              <w:snapToGrid w:val="0"/>
              <w:ind w:leftChars="-12" w:left="-29"/>
              <w:rPr>
                <w:rFonts w:eastAsia="標楷體" w:hAnsi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Occupational and </w:t>
            </w:r>
            <w:r w:rsidRPr="0081519E">
              <w:rPr>
                <w:rFonts w:eastAsia="標楷體" w:hint="eastAsia"/>
                <w:sz w:val="22"/>
              </w:rPr>
              <w:t>e</w:t>
            </w:r>
            <w:r w:rsidRPr="0081519E">
              <w:rPr>
                <w:rFonts w:eastAsia="標楷體"/>
                <w:sz w:val="22"/>
              </w:rPr>
              <w:t xml:space="preserve">nvironmental </w:t>
            </w:r>
            <w:r w:rsidRPr="0081519E">
              <w:rPr>
                <w:rFonts w:eastAsia="標楷體" w:hint="eastAsia"/>
                <w:sz w:val="22"/>
              </w:rPr>
              <w:t>t</w:t>
            </w:r>
            <w:r w:rsidRPr="0081519E">
              <w:rPr>
                <w:rFonts w:eastAsia="標楷體"/>
                <w:sz w:val="22"/>
              </w:rPr>
              <w:t>oxicology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陳振</w:t>
            </w:r>
            <w:proofErr w:type="gramStart"/>
            <w:r w:rsidRPr="0081519E">
              <w:rPr>
                <w:rFonts w:eastAsia="標楷體" w:hint="eastAsia"/>
                <w:sz w:val="22"/>
              </w:rPr>
              <w:t>菶</w:t>
            </w:r>
            <w:proofErr w:type="gramEnd"/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Chen-Peng Chen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spacing w:line="276" w:lineRule="auto"/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B24B78">
              <w:rPr>
                <w:rFonts w:eastAsia="標楷體" w:hint="eastAsia"/>
                <w:sz w:val="22"/>
              </w:rPr>
              <w:t>與</w:t>
            </w:r>
            <w:proofErr w:type="gramStart"/>
            <w:r w:rsidRPr="00B24B78">
              <w:rPr>
                <w:rFonts w:eastAsia="標楷體" w:hint="eastAsia"/>
                <w:sz w:val="22"/>
              </w:rPr>
              <w:t>職安碩</w:t>
            </w:r>
            <w:proofErr w:type="gramEnd"/>
            <w:r w:rsidRPr="00B24B78">
              <w:rPr>
                <w:rFonts w:eastAsia="標楷體" w:hint="eastAsia"/>
                <w:sz w:val="22"/>
              </w:rPr>
              <w:t>職業與環境</w:t>
            </w:r>
            <w:proofErr w:type="gramStart"/>
            <w:r w:rsidRPr="00B24B78">
              <w:rPr>
                <w:rFonts w:eastAsia="標楷體" w:hint="eastAsia"/>
                <w:sz w:val="22"/>
              </w:rPr>
              <w:t>毒物學合班</w:t>
            </w:r>
            <w:proofErr w:type="gramEnd"/>
            <w:r w:rsidRPr="00B24B78">
              <w:rPr>
                <w:rFonts w:eastAsia="標楷體" w:hint="eastAsia"/>
                <w:sz w:val="22"/>
              </w:rPr>
              <w:t>上課</w:t>
            </w:r>
            <w:r w:rsidRPr="00B24B78">
              <w:rPr>
                <w:rFonts w:eastAsia="標楷體" w:hint="eastAsia"/>
                <w:sz w:val="22"/>
              </w:rPr>
              <w:t xml:space="preserve"> 1.Combine together with Department of Occupational Safety and Health 2.Full English course</w:t>
            </w:r>
          </w:p>
        </w:tc>
      </w:tr>
      <w:tr w:rsidR="00B16680" w:rsidTr="0082102B">
        <w:trPr>
          <w:cantSplit/>
          <w:trHeight w:val="311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  <w:r>
              <w:rPr>
                <w:rFonts w:eastAsia="標楷體" w:hint="eastAsia"/>
                <w:b/>
              </w:rPr>
              <w:t>(C</w:t>
            </w:r>
            <w:r>
              <w:rPr>
                <w:rFonts w:eastAsia="標楷體"/>
                <w:b/>
              </w:rPr>
              <w:t>redits)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B16680" w:rsidRDefault="00B16680" w:rsidP="00B16680">
      <w:pPr>
        <w:widowControl/>
        <w:rPr>
          <w:rFonts w:eastAsia="標楷體"/>
          <w:b/>
          <w:color w:val="000000"/>
        </w:rPr>
      </w:pPr>
    </w:p>
    <w:p w:rsidR="00B16680" w:rsidRPr="0081519E" w:rsidRDefault="00B16680" w:rsidP="00B16680">
      <w:pPr>
        <w:widowControl/>
        <w:rPr>
          <w:rFonts w:ascii="Times New Roman" w:eastAsia="標楷體" w:hAnsi="Times New Roman" w:cs="Times New Roman"/>
          <w:color w:val="000000"/>
          <w:szCs w:val="24"/>
        </w:rPr>
      </w:pPr>
      <w:r w:rsidRPr="0081519E">
        <w:rPr>
          <w:rFonts w:ascii="Times New Roman" w:eastAsia="標楷體" w:hAnsi="Times New Roman" w:cs="Times New Roman"/>
          <w:b/>
          <w:color w:val="000000"/>
        </w:rPr>
        <w:t>2.</w:t>
      </w:r>
      <w:r w:rsidRPr="0081519E">
        <w:rPr>
          <w:rFonts w:ascii="Times New Roman" w:eastAsia="標楷體" w:hAnsi="Times New Roman" w:cs="Times New Roman"/>
          <w:b/>
          <w:color w:val="000000"/>
        </w:rPr>
        <w:t>生物統計與流行病領域</w:t>
      </w:r>
      <w:r w:rsidRPr="0081519E">
        <w:rPr>
          <w:rFonts w:ascii="Times New Roman" w:eastAsia="標楷體" w:hAnsi="Times New Roman" w:cs="Times New Roman"/>
          <w:b/>
        </w:rPr>
        <w:t>(Biostatistics and Epidemiology)</w:t>
      </w:r>
      <w:r w:rsidRPr="0081519E">
        <w:rPr>
          <w:rFonts w:ascii="Times New Roman" w:eastAsia="標楷體" w:hAnsi="Times New Roman" w:cs="Times New Roman"/>
          <w:b/>
          <w:color w:val="000000"/>
        </w:rPr>
        <w:t>：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9"/>
        <w:gridCol w:w="1970"/>
        <w:gridCol w:w="927"/>
        <w:gridCol w:w="538"/>
        <w:gridCol w:w="540"/>
        <w:gridCol w:w="538"/>
        <w:gridCol w:w="540"/>
        <w:gridCol w:w="1872"/>
      </w:tblGrid>
      <w:tr w:rsidR="00B16680" w:rsidTr="0082102B">
        <w:trPr>
          <w:cantSplit/>
          <w:trHeight w:val="311"/>
        </w:trPr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6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統計計算（一）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Statistical computing (I)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梁文敏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Liang, Wen-</w:t>
            </w:r>
            <w:proofErr w:type="spellStart"/>
            <w:r w:rsidRPr="0081519E">
              <w:rPr>
                <w:rFonts w:eastAsia="標楷體"/>
                <w:sz w:val="22"/>
              </w:rPr>
              <w:t>Miin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統計計算（二）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Statistical computing (II)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李郁芬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proofErr w:type="spellStart"/>
            <w:r w:rsidRPr="0081519E">
              <w:rPr>
                <w:rStyle w:val="st1"/>
                <w:rFonts w:eastAsia="標楷體"/>
                <w:sz w:val="22"/>
              </w:rPr>
              <w:t>Li,Yu</w:t>
            </w:r>
            <w:proofErr w:type="spellEnd"/>
            <w:r w:rsidRPr="0081519E">
              <w:rPr>
                <w:rStyle w:val="st1"/>
                <w:rFonts w:eastAsia="標楷體"/>
                <w:sz w:val="22"/>
              </w:rPr>
              <w:t>-Fen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spacing w:line="240" w:lineRule="atLeast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全球化時代的傳染病建模分析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Modeling Analysis of Infectious Diseases in the Age of Globalization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謝英</w:t>
            </w:r>
            <w:proofErr w:type="gramStart"/>
            <w:r w:rsidRPr="0081519E">
              <w:rPr>
                <w:rFonts w:eastAsia="標楷體" w:hint="eastAsia"/>
                <w:sz w:val="22"/>
              </w:rPr>
              <w:t>恒</w:t>
            </w:r>
            <w:proofErr w:type="gramEnd"/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Hsieh, Ying-Hen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0" w:rsidRPr="0081519E" w:rsidRDefault="00B16680" w:rsidP="0082102B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lastRenderedPageBreak/>
              <w:t>慢性病流行病學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ascii="зũ" w:hAnsi="зũ" w:cs="新細明體"/>
                <w:sz w:val="22"/>
              </w:rPr>
              <w:t>Chronic disease epidemiology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陳秋瑩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sz w:val="22"/>
              </w:rPr>
              <w:t>Chiu-Ying Chen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傳染病流行病學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Infectious Disease Epidemiology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藍郁青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Yu-Ching Lan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2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  <w:r>
              <w:rPr>
                <w:rFonts w:eastAsia="標楷體" w:hint="eastAsia"/>
                <w:b/>
              </w:rPr>
              <w:t>(C</w:t>
            </w:r>
            <w:r>
              <w:rPr>
                <w:rFonts w:eastAsia="標楷體"/>
                <w:b/>
              </w:rPr>
              <w:t>redits)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B16680" w:rsidRPr="0081519E" w:rsidRDefault="00B16680" w:rsidP="00B16680">
      <w:pPr>
        <w:rPr>
          <w:rFonts w:ascii="Times New Roman" w:eastAsia="標楷體" w:hAnsi="Times New Roman" w:cs="Times New Roman"/>
          <w:b/>
          <w:color w:val="FF0000"/>
        </w:rPr>
      </w:pPr>
      <w:r>
        <w:rPr>
          <w:rFonts w:eastAsia="標楷體"/>
          <w:b/>
          <w:color w:val="000000"/>
        </w:rPr>
        <w:br w:type="page"/>
      </w:r>
      <w:r w:rsidRPr="0081519E">
        <w:rPr>
          <w:rFonts w:ascii="Times New Roman" w:eastAsia="標楷體" w:hAnsi="Times New Roman" w:cs="Times New Roman"/>
          <w:b/>
          <w:color w:val="000000"/>
        </w:rPr>
        <w:lastRenderedPageBreak/>
        <w:t>3.</w:t>
      </w:r>
      <w:r w:rsidRPr="0081519E">
        <w:rPr>
          <w:rFonts w:ascii="Times New Roman" w:eastAsia="標楷體" w:hAnsi="Times New Roman" w:cs="Times New Roman"/>
          <w:b/>
          <w:color w:val="000000"/>
        </w:rPr>
        <w:t>衛生政策與醫務管理領域</w:t>
      </w:r>
      <w:r w:rsidRPr="0081519E">
        <w:rPr>
          <w:rFonts w:ascii="Times New Roman" w:eastAsia="標楷體" w:hAnsi="Times New Roman" w:cs="Times New Roman"/>
          <w:b/>
        </w:rPr>
        <w:t>(Health Policy and Hospital Management)</w:t>
      </w:r>
      <w:r w:rsidRPr="0081519E">
        <w:rPr>
          <w:rFonts w:ascii="Times New Roman" w:eastAsia="標楷體" w:hAnsi="Times New Roman" w:cs="Times New Roman"/>
          <w:b/>
          <w:color w:val="000000"/>
        </w:rPr>
        <w:t>：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1"/>
        <w:gridCol w:w="1733"/>
        <w:gridCol w:w="1054"/>
        <w:gridCol w:w="508"/>
        <w:gridCol w:w="528"/>
        <w:gridCol w:w="493"/>
        <w:gridCol w:w="514"/>
        <w:gridCol w:w="1843"/>
      </w:tblGrid>
      <w:tr w:rsidR="00B16680" w:rsidTr="0082102B">
        <w:trPr>
          <w:cantSplit/>
          <w:trHeight w:val="311"/>
        </w:trPr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16680" w:rsidRPr="0081519E" w:rsidTr="0082102B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健康照護體系與管理</w:t>
            </w:r>
          </w:p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Health Delivery Systems and Management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李佳綺</w:t>
            </w:r>
          </w:p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spellStart"/>
            <w:r w:rsidRPr="0081519E">
              <w:rPr>
                <w:rFonts w:ascii="Times New Roman" w:eastAsia="標楷體" w:hAnsi="Times New Roman" w:cs="Times New Roman"/>
                <w:sz w:val="22"/>
              </w:rPr>
              <w:t>Chiachi</w:t>
            </w:r>
            <w:proofErr w:type="spellEnd"/>
            <w:r w:rsidRPr="0081519E">
              <w:rPr>
                <w:rFonts w:ascii="Times New Roman" w:eastAsia="標楷體" w:hAnsi="Times New Roman" w:cs="Times New Roman"/>
                <w:sz w:val="22"/>
              </w:rPr>
              <w:t xml:space="preserve"> Bonnie Lee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健康資訊管理特論</w:t>
            </w:r>
          </w:p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Special Topics on Health Information Management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蔡興國</w:t>
            </w:r>
          </w:p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bCs/>
                <w:sz w:val="22"/>
              </w:rPr>
              <w:t>Sin-</w:t>
            </w:r>
            <w:proofErr w:type="spellStart"/>
            <w:r w:rsidRPr="0081519E">
              <w:rPr>
                <w:rFonts w:ascii="Times New Roman" w:eastAsia="標楷體" w:hAnsi="Times New Roman" w:cs="Times New Roman"/>
                <w:bCs/>
                <w:sz w:val="22"/>
              </w:rPr>
              <w:t>kuo</w:t>
            </w:r>
            <w:proofErr w:type="spellEnd"/>
            <w:r w:rsidRPr="0081519E">
              <w:rPr>
                <w:rFonts w:ascii="Times New Roman" w:eastAsia="標楷體" w:hAnsi="Times New Roman" w:cs="Times New Roman"/>
                <w:bCs/>
                <w:sz w:val="22"/>
              </w:rPr>
              <w:t xml:space="preserve"> Chai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醫療策略管理特論</w:t>
            </w:r>
          </w:p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Special Topics on Healthcare Strategic Management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郝宏恕</w:t>
            </w:r>
          </w:p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spellStart"/>
            <w:r w:rsidRPr="0081519E">
              <w:rPr>
                <w:rStyle w:val="a3"/>
                <w:rFonts w:ascii="Times New Roman" w:eastAsia="標楷體" w:hAnsi="Times New Roman" w:cs="Times New Roman"/>
                <w:b w:val="0"/>
                <w:bCs w:val="0"/>
                <w:sz w:val="22"/>
              </w:rPr>
              <w:t>Horng-Shuh</w:t>
            </w:r>
            <w:proofErr w:type="spellEnd"/>
            <w:r w:rsidRPr="0081519E">
              <w:rPr>
                <w:rStyle w:val="a3"/>
                <w:rFonts w:ascii="Times New Roman" w:eastAsia="標楷體" w:hAnsi="Times New Roman" w:cs="Times New Roman"/>
                <w:b w:val="0"/>
                <w:bCs w:val="0"/>
                <w:sz w:val="22"/>
              </w:rPr>
              <w:t xml:space="preserve"> </w:t>
            </w:r>
            <w:proofErr w:type="spellStart"/>
            <w:r w:rsidRPr="0081519E">
              <w:rPr>
                <w:rStyle w:val="a3"/>
                <w:rFonts w:ascii="Times New Roman" w:eastAsia="標楷體" w:hAnsi="Times New Roman" w:cs="Times New Roman"/>
                <w:b w:val="0"/>
                <w:bCs w:val="0"/>
                <w:sz w:val="22"/>
              </w:rPr>
              <w:t>Hao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健康保險</w:t>
            </w:r>
            <w:proofErr w:type="gramStart"/>
            <w:r w:rsidRPr="0081519E">
              <w:rPr>
                <w:rFonts w:ascii="Times New Roman" w:eastAsia="標楷體" w:hAnsi="Times New Roman" w:cs="Times New Roman"/>
                <w:sz w:val="22"/>
              </w:rPr>
              <w:t>學特論</w:t>
            </w:r>
            <w:proofErr w:type="gramEnd"/>
          </w:p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Special Topics on Health Insurance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蔡文正</w:t>
            </w:r>
          </w:p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bCs/>
                <w:sz w:val="22"/>
              </w:rPr>
              <w:t>Wen-Chen Tsai</w:t>
            </w:r>
          </w:p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謝嘉容</w:t>
            </w:r>
          </w:p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Style w:val="st1"/>
                <w:rFonts w:ascii="Times New Roman" w:eastAsia="標楷體" w:hAnsi="Times New Roman" w:cs="Times New Roman"/>
                <w:sz w:val="22"/>
              </w:rPr>
              <w:t>Chia-</w:t>
            </w:r>
            <w:proofErr w:type="spellStart"/>
            <w:r w:rsidRPr="0081519E">
              <w:rPr>
                <w:rStyle w:val="st1"/>
                <w:rFonts w:ascii="Times New Roman" w:eastAsia="標楷體" w:hAnsi="Times New Roman" w:cs="Times New Roman"/>
                <w:sz w:val="22"/>
              </w:rPr>
              <w:t>Rong</w:t>
            </w:r>
            <w:proofErr w:type="spellEnd"/>
            <w:r w:rsidRPr="0081519E">
              <w:rPr>
                <w:rStyle w:val="st1"/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81519E">
              <w:rPr>
                <w:rFonts w:ascii="Times New Roman" w:eastAsia="標楷體" w:hAnsi="Times New Roman" w:cs="Times New Roman"/>
                <w:sz w:val="22"/>
              </w:rPr>
              <w:t>Hsieh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衛生政策與管理</w:t>
            </w:r>
          </w:p>
          <w:p w:rsidR="00B16680" w:rsidRPr="0081519E" w:rsidRDefault="00B16680" w:rsidP="0082102B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Health Policy and Management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王中儀</w:t>
            </w:r>
          </w:p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Style w:val="a3"/>
                <w:rFonts w:ascii="Times New Roman" w:eastAsia="標楷體" w:hAnsi="Times New Roman" w:cs="Times New Roman"/>
                <w:b w:val="0"/>
                <w:bCs w:val="0"/>
                <w:sz w:val="22"/>
              </w:rPr>
              <w:t>Jong-Yi Wang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1519E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B16680" w:rsidRPr="0081519E" w:rsidTr="0082102B">
        <w:trPr>
          <w:cantSplit/>
          <w:trHeight w:val="311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F4A60" w:rsidRDefault="00B16680" w:rsidP="0082102B">
            <w:pPr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8F4A60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社會流行病學</w:t>
            </w:r>
            <w:r w:rsidRPr="008F4A60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Social Epidemiology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F4A60" w:rsidRDefault="00B16680" w:rsidP="0082102B">
            <w:pPr>
              <w:contextualSpacing/>
              <w:rPr>
                <w:rFonts w:eastAsia="標楷體"/>
                <w:color w:val="FF0000"/>
              </w:rPr>
            </w:pPr>
            <w:r w:rsidRPr="008F4A60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吳韻</w:t>
            </w:r>
            <w:proofErr w:type="gramStart"/>
            <w:r w:rsidRPr="008F4A60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璇</w:t>
            </w:r>
            <w:proofErr w:type="gramEnd"/>
            <w:r w:rsidRPr="008F4A60">
              <w:rPr>
                <w:rFonts w:eastAsia="標楷體"/>
                <w:color w:val="FF0000"/>
              </w:rPr>
              <w:t>Wu</w:t>
            </w:r>
            <w:r w:rsidRPr="008F4A60">
              <w:rPr>
                <w:rFonts w:eastAsia="標楷體" w:hint="eastAsia"/>
                <w:color w:val="FF0000"/>
              </w:rPr>
              <w:t>, Y</w:t>
            </w:r>
            <w:r w:rsidRPr="008F4A60">
              <w:rPr>
                <w:rFonts w:eastAsia="標楷體"/>
                <w:color w:val="FF0000"/>
              </w:rPr>
              <w:t>un-</w:t>
            </w:r>
            <w:proofErr w:type="spellStart"/>
            <w:r w:rsidRPr="008F4A60">
              <w:rPr>
                <w:rFonts w:eastAsia="標楷體"/>
                <w:color w:val="FF0000"/>
              </w:rPr>
              <w:t>Hsuan</w:t>
            </w:r>
            <w:proofErr w:type="spellEnd"/>
            <w:r w:rsidRPr="008F4A60">
              <w:rPr>
                <w:rFonts w:eastAsia="標楷體"/>
                <w:color w:val="FF0000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F4A60" w:rsidRDefault="00B16680" w:rsidP="0082102B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8F4A60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F4A60" w:rsidRDefault="00B16680" w:rsidP="0082102B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 w:rsidRPr="008F4A60"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F4A60" w:rsidRDefault="00B16680" w:rsidP="0082102B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F4A60" w:rsidRDefault="00B16680" w:rsidP="0082102B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F4A60" w:rsidRDefault="00B16680" w:rsidP="0082102B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F4A60" w:rsidRDefault="00B16680" w:rsidP="0082102B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預計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109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2"/>
              </w:rPr>
              <w:t>學年度開課</w:t>
            </w:r>
          </w:p>
        </w:tc>
      </w:tr>
      <w:tr w:rsidR="00B16680" w:rsidTr="0082102B">
        <w:trPr>
          <w:cantSplit/>
          <w:trHeight w:val="311"/>
        </w:trPr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  <w:r>
              <w:rPr>
                <w:rFonts w:eastAsia="標楷體" w:hint="eastAsia"/>
                <w:b/>
              </w:rPr>
              <w:t>(C</w:t>
            </w:r>
            <w:r>
              <w:rPr>
                <w:rFonts w:eastAsia="標楷體"/>
                <w:b/>
              </w:rPr>
              <w:t>redits)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B16680" w:rsidRDefault="00B16680" w:rsidP="00B16680">
      <w:pPr>
        <w:widowControl/>
        <w:rPr>
          <w:rFonts w:eastAsia="標楷體"/>
          <w:b/>
          <w:color w:val="000000"/>
        </w:rPr>
      </w:pPr>
    </w:p>
    <w:p w:rsidR="00B16680" w:rsidRPr="0081519E" w:rsidRDefault="00B16680" w:rsidP="00B16680">
      <w:pPr>
        <w:widowControl/>
        <w:rPr>
          <w:rFonts w:ascii="Times New Roman" w:eastAsia="標楷體" w:hAnsi="Times New Roman" w:cs="Times New Roman"/>
          <w:color w:val="000000"/>
        </w:rPr>
      </w:pPr>
      <w:r w:rsidRPr="0081519E">
        <w:rPr>
          <w:rFonts w:ascii="Times New Roman" w:eastAsia="標楷體" w:hAnsi="Times New Roman" w:cs="Times New Roman"/>
          <w:b/>
          <w:color w:val="000000"/>
        </w:rPr>
        <w:t>4.</w:t>
      </w:r>
      <w:r w:rsidRPr="0081519E">
        <w:rPr>
          <w:rFonts w:ascii="Times New Roman" w:eastAsia="標楷體" w:hAnsi="Times New Roman" w:cs="Times New Roman"/>
          <w:b/>
          <w:color w:val="000000"/>
        </w:rPr>
        <w:t>環境醫學與預防醫學領域</w:t>
      </w:r>
      <w:r w:rsidRPr="0081519E">
        <w:rPr>
          <w:rFonts w:ascii="Times New Roman" w:eastAsia="標楷體" w:hAnsi="Times New Roman" w:cs="Times New Roman"/>
          <w:b/>
        </w:rPr>
        <w:t>(Environmental Health and Preventive Medicine)</w:t>
      </w:r>
      <w:r w:rsidRPr="0081519E">
        <w:rPr>
          <w:rFonts w:ascii="Times New Roman" w:eastAsia="標楷體" w:hAnsi="Times New Roman" w:cs="Times New Roman"/>
          <w:b/>
        </w:rPr>
        <w:t>：</w:t>
      </w:r>
      <w:r w:rsidRPr="0081519E">
        <w:rPr>
          <w:rFonts w:ascii="Times New Roman" w:eastAsia="標楷體" w:hAnsi="Times New Roman" w:cs="Times New Roman"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3"/>
        <w:gridCol w:w="1741"/>
        <w:gridCol w:w="1046"/>
        <w:gridCol w:w="510"/>
        <w:gridCol w:w="524"/>
        <w:gridCol w:w="497"/>
        <w:gridCol w:w="512"/>
        <w:gridCol w:w="1841"/>
      </w:tblGrid>
      <w:tr w:rsidR="00B16680" w:rsidTr="0082102B">
        <w:trPr>
          <w:cantSplit/>
          <w:trHeight w:val="311"/>
        </w:trPr>
        <w:tc>
          <w:tcPr>
            <w:tcW w:w="1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16680" w:rsidRPr="0081519E" w:rsidTr="0082102B">
        <w:trPr>
          <w:cantSplit/>
          <w:trHeight w:val="311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 w:hAnsi="標楷體"/>
                <w:color w:val="000000"/>
                <w:sz w:val="22"/>
              </w:rPr>
            </w:pPr>
            <w:r w:rsidRPr="0081519E">
              <w:rPr>
                <w:rFonts w:eastAsia="標楷體" w:hAnsi="標楷體" w:hint="eastAsia"/>
                <w:color w:val="000000"/>
                <w:sz w:val="22"/>
              </w:rPr>
              <w:t>臨床流行病學</w:t>
            </w:r>
          </w:p>
          <w:p w:rsidR="00B16680" w:rsidRPr="0081519E" w:rsidRDefault="00B16680" w:rsidP="0082102B">
            <w:pPr>
              <w:rPr>
                <w:rFonts w:eastAsia="標楷體" w:hAnsi="標楷體"/>
                <w:color w:val="000000"/>
                <w:sz w:val="22"/>
              </w:rPr>
            </w:pPr>
            <w:r w:rsidRPr="0081519E">
              <w:rPr>
                <w:rFonts w:eastAsia="標楷體"/>
                <w:sz w:val="22"/>
              </w:rPr>
              <w:t>Clinical epidemiology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吳俊穎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Chun-Ying Wu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09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人類科學之遺傳概念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Genetic Concepts for Human Sciences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王瑞筠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proofErr w:type="spellStart"/>
            <w:r w:rsidRPr="0081519E">
              <w:rPr>
                <w:rStyle w:val="st1"/>
                <w:rFonts w:eastAsia="標楷體"/>
                <w:sz w:val="22"/>
              </w:rPr>
              <w:t>Ruey</w:t>
            </w:r>
            <w:proofErr w:type="spellEnd"/>
            <w:r w:rsidRPr="0081519E">
              <w:rPr>
                <w:rStyle w:val="st1"/>
                <w:rFonts w:eastAsia="標楷體"/>
                <w:sz w:val="22"/>
              </w:rPr>
              <w:t>-Yun Wang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09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 w:hAnsi="標楷體"/>
                <w:color w:val="000000"/>
                <w:sz w:val="22"/>
              </w:rPr>
            </w:pPr>
            <w:r w:rsidRPr="0081519E">
              <w:rPr>
                <w:rFonts w:eastAsia="標楷體" w:hAnsi="標楷體" w:hint="eastAsia"/>
                <w:color w:val="000000"/>
                <w:sz w:val="22"/>
              </w:rPr>
              <w:t>國際環境衛生</w:t>
            </w:r>
          </w:p>
          <w:p w:rsidR="00B16680" w:rsidRPr="0081519E" w:rsidRDefault="00B16680" w:rsidP="0082102B">
            <w:pPr>
              <w:rPr>
                <w:rFonts w:eastAsia="標楷體" w:hAnsi="標楷體"/>
                <w:color w:val="000000"/>
                <w:sz w:val="22"/>
              </w:rPr>
            </w:pPr>
            <w:r w:rsidRPr="0081519E">
              <w:rPr>
                <w:rFonts w:eastAsia="標楷體"/>
                <w:sz w:val="22"/>
              </w:rPr>
              <w:t>Global Environmental Health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何文照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Wen-Chao Ho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A805E3">
              <w:rPr>
                <w:rFonts w:eastAsia="標楷體" w:hint="eastAsia"/>
                <w:sz w:val="22"/>
              </w:rPr>
              <w:t>與公衛碩</w:t>
            </w:r>
            <w:proofErr w:type="gramStart"/>
            <w:r w:rsidRPr="00A805E3">
              <w:rPr>
                <w:rFonts w:eastAsia="標楷體" w:hint="eastAsia"/>
                <w:sz w:val="22"/>
              </w:rPr>
              <w:t>一</w:t>
            </w:r>
            <w:proofErr w:type="gramEnd"/>
            <w:r w:rsidRPr="00A805E3">
              <w:rPr>
                <w:rFonts w:eastAsia="標楷體" w:hint="eastAsia"/>
                <w:sz w:val="22"/>
              </w:rPr>
              <w:t>環境法規探討合班上課</w:t>
            </w:r>
          </w:p>
        </w:tc>
      </w:tr>
      <w:tr w:rsidR="00B16680" w:rsidRPr="0081519E" w:rsidTr="0082102B">
        <w:trPr>
          <w:cantSplit/>
          <w:trHeight w:val="309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專題文獻選讀</w:t>
            </w:r>
          </w:p>
          <w:p w:rsidR="00B16680" w:rsidRPr="0081519E" w:rsidRDefault="00B16680" w:rsidP="0082102B">
            <w:pPr>
              <w:rPr>
                <w:rFonts w:eastAsia="標楷體" w:hAnsi="標楷體"/>
                <w:color w:val="000000"/>
                <w:sz w:val="22"/>
              </w:rPr>
            </w:pPr>
            <w:r w:rsidRPr="0081519E">
              <w:rPr>
                <w:sz w:val="22"/>
              </w:rPr>
              <w:t>Critical Reading of Public Health Literature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陳秋瑩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Chiu-Ying Chen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張毓宏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Yu-Hung Chang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謝嘉容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Chia-</w:t>
            </w:r>
            <w:proofErr w:type="spellStart"/>
            <w:r w:rsidRPr="0081519E">
              <w:rPr>
                <w:rStyle w:val="st1"/>
                <w:rFonts w:eastAsia="標楷體"/>
                <w:sz w:val="22"/>
              </w:rPr>
              <w:t>Rong</w:t>
            </w:r>
            <w:proofErr w:type="spellEnd"/>
            <w:r w:rsidRPr="0081519E">
              <w:rPr>
                <w:rStyle w:val="st1"/>
                <w:rFonts w:eastAsia="標楷體" w:hint="eastAsia"/>
                <w:sz w:val="22"/>
              </w:rPr>
              <w:t xml:space="preserve"> </w:t>
            </w:r>
            <w:r w:rsidRPr="0081519E">
              <w:rPr>
                <w:rFonts w:eastAsia="標楷體"/>
                <w:sz w:val="22"/>
              </w:rPr>
              <w:t>Hsieh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09"/>
        </w:trPr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widowControl/>
              <w:adjustRightInd w:val="0"/>
              <w:snapToGrid w:val="0"/>
              <w:jc w:val="both"/>
              <w:rPr>
                <w:rFonts w:ascii="Calibri" w:eastAsia="標楷體" w:hAnsi="標楷體"/>
                <w:bCs/>
                <w:color w:val="FF0000"/>
                <w:kern w:val="0"/>
              </w:rPr>
            </w:pPr>
            <w:r w:rsidRPr="00666163">
              <w:rPr>
                <w:rFonts w:ascii="Calibri" w:eastAsia="標楷體" w:hAnsi="標楷體" w:hint="eastAsia"/>
                <w:bCs/>
                <w:color w:val="FF0000"/>
                <w:kern w:val="0"/>
              </w:rPr>
              <w:t>論文與研究計畫寫作</w:t>
            </w:r>
          </w:p>
          <w:p w:rsidR="00B16680" w:rsidRPr="00666163" w:rsidRDefault="00B16680" w:rsidP="0082102B">
            <w:pPr>
              <w:widowControl/>
              <w:adjustRightInd w:val="0"/>
              <w:snapToGrid w:val="0"/>
              <w:jc w:val="both"/>
              <w:rPr>
                <w:rFonts w:ascii="Calibri" w:eastAsia="標楷體" w:hAnsi="標楷體"/>
                <w:bCs/>
                <w:color w:val="FF0000"/>
                <w:kern w:val="0"/>
              </w:rPr>
            </w:pPr>
            <w:r w:rsidRPr="00666163">
              <w:rPr>
                <w:rFonts w:ascii="Calibri" w:eastAsia="標楷體" w:hAnsi="標楷體"/>
                <w:bCs/>
                <w:color w:val="FF0000"/>
                <w:kern w:val="0"/>
              </w:rPr>
              <w:t>Scientific writing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  <w:r w:rsidRPr="00666163">
              <w:rPr>
                <w:rFonts w:ascii="Calibri" w:eastAsia="標楷體" w:hAnsi="標楷體" w:hint="eastAsia"/>
                <w:bCs/>
                <w:color w:val="FF0000"/>
                <w:kern w:val="0"/>
              </w:rPr>
              <w:t>宋鴻樟</w:t>
            </w:r>
          </w:p>
          <w:p w:rsidR="00B16680" w:rsidRPr="00666163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  <w:r w:rsidRPr="00666163">
              <w:rPr>
                <w:rFonts w:ascii="Calibri" w:eastAsia="標楷體" w:hAnsi="Calibri"/>
                <w:color w:val="FF0000"/>
              </w:rPr>
              <w:t>Fung-Chang Sung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  <w:r w:rsidRPr="00666163">
              <w:rPr>
                <w:rFonts w:ascii="Calibri" w:eastAsia="標楷體" w:hAnsi="標楷體" w:hint="eastAsia"/>
                <w:bCs/>
                <w:color w:val="FF0000"/>
                <w:kern w:val="0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  <w:r w:rsidRPr="00666163">
              <w:rPr>
                <w:rFonts w:ascii="Calibri" w:eastAsia="標楷體" w:hAnsi="標楷體" w:hint="eastAsia"/>
                <w:bCs/>
                <w:color w:val="FF0000"/>
                <w:kern w:val="0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widowControl/>
              <w:adjustRightInd w:val="0"/>
              <w:snapToGrid w:val="0"/>
              <w:jc w:val="center"/>
              <w:rPr>
                <w:rFonts w:ascii="Calibri" w:eastAsia="標楷體" w:hAnsi="標楷體"/>
                <w:bCs/>
                <w:color w:val="FF0000"/>
                <w:kern w:val="0"/>
              </w:rPr>
            </w:pPr>
          </w:p>
        </w:tc>
      </w:tr>
      <w:tr w:rsidR="00B16680" w:rsidTr="0082102B">
        <w:trPr>
          <w:cantSplit/>
          <w:trHeight w:val="309"/>
        </w:trPr>
        <w:tc>
          <w:tcPr>
            <w:tcW w:w="2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666163" w:rsidRDefault="00B16680" w:rsidP="0082102B">
            <w:pPr>
              <w:jc w:val="right"/>
              <w:rPr>
                <w:rFonts w:eastAsia="標楷體"/>
                <w:b/>
                <w:color w:val="FF0000"/>
              </w:rPr>
            </w:pPr>
            <w:r w:rsidRPr="00666163">
              <w:rPr>
                <w:rFonts w:eastAsia="標楷體" w:hint="eastAsia"/>
                <w:b/>
                <w:color w:val="FF0000"/>
              </w:rPr>
              <w:t>學分數</w:t>
            </w:r>
            <w:r w:rsidRPr="00666163">
              <w:rPr>
                <w:rFonts w:eastAsia="標楷體" w:hint="eastAsia"/>
                <w:b/>
                <w:color w:val="FF0000"/>
              </w:rPr>
              <w:t>(C</w:t>
            </w:r>
            <w:r w:rsidRPr="00666163">
              <w:rPr>
                <w:rFonts w:eastAsia="標楷體"/>
                <w:b/>
                <w:color w:val="FF0000"/>
              </w:rPr>
              <w:t>redits)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666163" w:rsidRDefault="00B16680" w:rsidP="0082102B">
            <w:pPr>
              <w:jc w:val="center"/>
              <w:rPr>
                <w:rFonts w:eastAsia="標楷體"/>
                <w:b/>
                <w:color w:val="FF0000"/>
              </w:rPr>
            </w:pPr>
            <w:r w:rsidRPr="00666163">
              <w:rPr>
                <w:rFonts w:eastAsia="標楷體" w:hint="eastAsia"/>
                <w:b/>
                <w:color w:val="FF0000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666163" w:rsidRDefault="00B16680" w:rsidP="0082102B">
            <w:pPr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666163" w:rsidRDefault="00B16680" w:rsidP="0082102B">
            <w:pPr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  <w:color w:val="FF0000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666163" w:rsidRDefault="00B16680" w:rsidP="0082102B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666163" w:rsidRDefault="00B16680" w:rsidP="0082102B">
            <w:pPr>
              <w:jc w:val="center"/>
              <w:rPr>
                <w:rFonts w:eastAsia="標楷體"/>
                <w:b/>
                <w:color w:val="FF0000"/>
              </w:rPr>
            </w:pPr>
          </w:p>
        </w:tc>
      </w:tr>
    </w:tbl>
    <w:p w:rsidR="00B16680" w:rsidRDefault="00B16680" w:rsidP="00B16680">
      <w:pPr>
        <w:widowControl/>
        <w:rPr>
          <w:rFonts w:eastAsia="標楷體"/>
          <w:b/>
          <w:color w:val="000000"/>
        </w:rPr>
      </w:pPr>
    </w:p>
    <w:p w:rsidR="00B16680" w:rsidRPr="0081519E" w:rsidRDefault="00B16680" w:rsidP="00B16680">
      <w:pPr>
        <w:rPr>
          <w:rFonts w:ascii="Times New Roman" w:eastAsia="標楷體" w:hAnsi="Times New Roman" w:cs="Times New Roman"/>
          <w:color w:val="000000"/>
          <w:szCs w:val="24"/>
        </w:rPr>
      </w:pPr>
      <w:r w:rsidRPr="0081519E">
        <w:rPr>
          <w:rFonts w:ascii="Times New Roman" w:eastAsia="標楷體" w:hAnsi="Times New Roman" w:cs="Times New Roman"/>
          <w:b/>
          <w:color w:val="000000"/>
        </w:rPr>
        <w:t>5.</w:t>
      </w:r>
      <w:r w:rsidRPr="0081519E">
        <w:rPr>
          <w:rFonts w:ascii="Times New Roman" w:eastAsia="標楷體" w:hAnsi="Times New Roman" w:cs="Times New Roman"/>
          <w:b/>
          <w:color w:val="000000"/>
        </w:rPr>
        <w:t>風險管理與健康行為領域</w:t>
      </w:r>
      <w:r w:rsidRPr="0081519E">
        <w:rPr>
          <w:rFonts w:ascii="Times New Roman" w:eastAsia="標楷體" w:hAnsi="Times New Roman" w:cs="Times New Roman"/>
          <w:b/>
        </w:rPr>
        <w:t>(Risk Management and Health Behavior)</w:t>
      </w:r>
      <w:r w:rsidRPr="0081519E">
        <w:rPr>
          <w:rFonts w:ascii="Times New Roman" w:eastAsia="標楷體" w:hAnsi="Times New Roman" w:cs="Times New Roman"/>
          <w:b/>
          <w:color w:val="000000"/>
        </w:rPr>
        <w:t>：</w:t>
      </w:r>
      <w:r w:rsidRPr="0081519E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</w:p>
    <w:p w:rsidR="00B16680" w:rsidRDefault="00B16680" w:rsidP="00B16680">
      <w:pPr>
        <w:rPr>
          <w:rFonts w:eastAsia="標楷體" w:cs="新細明體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51"/>
        <w:gridCol w:w="1767"/>
        <w:gridCol w:w="859"/>
        <w:gridCol w:w="535"/>
        <w:gridCol w:w="538"/>
        <w:gridCol w:w="536"/>
        <w:gridCol w:w="538"/>
        <w:gridCol w:w="1870"/>
      </w:tblGrid>
      <w:tr w:rsidR="00B16680" w:rsidTr="0082102B">
        <w:trPr>
          <w:cantSplit/>
          <w:trHeight w:val="311"/>
        </w:trPr>
        <w:tc>
          <w:tcPr>
            <w:tcW w:w="1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課程名稱</w:t>
            </w:r>
            <w:r>
              <w:rPr>
                <w:rFonts w:eastAsia="標楷體" w:hAnsi="標楷體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含英文</w:t>
            </w:r>
            <w:r>
              <w:rPr>
                <w:rFonts w:eastAsia="標楷體" w:hAnsi="標楷體"/>
                <w:color w:val="000000"/>
              </w:rPr>
              <w:t>)</w:t>
            </w:r>
          </w:p>
          <w:p w:rsidR="00B16680" w:rsidRDefault="00B16680" w:rsidP="0082102B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(Course)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開課老師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(Teacher)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學分數</w:t>
            </w:r>
          </w:p>
          <w:p w:rsidR="00B16680" w:rsidRDefault="00B16680" w:rsidP="0082102B">
            <w:pPr>
              <w:jc w:val="center"/>
              <w:rPr>
                <w:rFonts w:eastAsia="標楷體"/>
              </w:rPr>
            </w:pPr>
            <w:r w:rsidRPr="00D478E9">
              <w:rPr>
                <w:rFonts w:eastAsia="標楷體" w:hint="eastAsia"/>
              </w:rPr>
              <w:t>(</w:t>
            </w:r>
            <w:r w:rsidRPr="00D478E9">
              <w:rPr>
                <w:shd w:val="clear" w:color="auto" w:fill="FFFFFF"/>
              </w:rPr>
              <w:t>credits</w:t>
            </w:r>
            <w:r w:rsidRPr="00D478E9">
              <w:rPr>
                <w:rFonts w:hint="eastAsia"/>
                <w:shd w:val="clear" w:color="auto" w:fill="FFFFFF"/>
              </w:rPr>
              <w:t>)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Grade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1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8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1st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2nd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3rd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4th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B16680" w:rsidRPr="0081519E" w:rsidTr="0082102B">
        <w:trPr>
          <w:cantSplit/>
          <w:trHeight w:val="311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風險評估特論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Special </w:t>
            </w:r>
            <w:r w:rsidRPr="0081519E">
              <w:rPr>
                <w:rFonts w:eastAsia="標楷體" w:hint="eastAsia"/>
                <w:sz w:val="22"/>
              </w:rPr>
              <w:t>t</w:t>
            </w:r>
            <w:r w:rsidRPr="0081519E">
              <w:rPr>
                <w:rFonts w:eastAsia="標楷體"/>
                <w:sz w:val="22"/>
              </w:rPr>
              <w:t xml:space="preserve">opics on </w:t>
            </w:r>
            <w:r w:rsidRPr="0081519E">
              <w:rPr>
                <w:rFonts w:eastAsia="標楷體" w:hint="eastAsia"/>
                <w:sz w:val="22"/>
              </w:rPr>
              <w:t>r</w:t>
            </w:r>
            <w:r w:rsidRPr="0081519E">
              <w:rPr>
                <w:rFonts w:eastAsia="標楷體"/>
                <w:sz w:val="22"/>
              </w:rPr>
              <w:t xml:space="preserve">isk </w:t>
            </w:r>
            <w:r w:rsidRPr="0081519E">
              <w:rPr>
                <w:rFonts w:eastAsia="標楷體" w:hint="eastAsia"/>
                <w:sz w:val="22"/>
              </w:rPr>
              <w:t>a</w:t>
            </w:r>
            <w:r w:rsidRPr="0081519E">
              <w:rPr>
                <w:rFonts w:eastAsia="標楷體"/>
                <w:sz w:val="22"/>
              </w:rPr>
              <w:t>ssessment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許惠</w:t>
            </w:r>
            <w:proofErr w:type="gramStart"/>
            <w:r w:rsidRPr="0081519E">
              <w:rPr>
                <w:rFonts w:eastAsia="標楷體" w:hint="eastAsia"/>
                <w:sz w:val="22"/>
              </w:rPr>
              <w:t>悰</w:t>
            </w:r>
            <w:proofErr w:type="gramEnd"/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Style w:val="st1"/>
                <w:rFonts w:eastAsia="標楷體"/>
                <w:sz w:val="22"/>
              </w:rPr>
              <w:t>Hui-</w:t>
            </w:r>
            <w:proofErr w:type="spellStart"/>
            <w:r w:rsidRPr="0081519E">
              <w:rPr>
                <w:rStyle w:val="st1"/>
                <w:rFonts w:eastAsia="標楷體"/>
                <w:sz w:val="22"/>
              </w:rPr>
              <w:t>Tsung</w:t>
            </w:r>
            <w:proofErr w:type="spellEnd"/>
            <w:r w:rsidRPr="0081519E">
              <w:rPr>
                <w:rStyle w:val="st1"/>
                <w:rFonts w:eastAsia="標楷體"/>
                <w:sz w:val="22"/>
              </w:rPr>
              <w:t xml:space="preserve"> Hsu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RPr="0081519E" w:rsidTr="0082102B">
        <w:trPr>
          <w:cantSplit/>
          <w:trHeight w:val="309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健康行為及健康促進</w:t>
            </w:r>
            <w:r w:rsidRPr="0081519E">
              <w:rPr>
                <w:rFonts w:eastAsia="標楷體"/>
                <w:sz w:val="22"/>
              </w:rPr>
              <w:t>-</w:t>
            </w:r>
            <w:r w:rsidRPr="0081519E">
              <w:rPr>
                <w:rFonts w:eastAsia="標楷體" w:hint="eastAsia"/>
                <w:sz w:val="22"/>
              </w:rPr>
              <w:t>理論與實務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 xml:space="preserve">Health </w:t>
            </w:r>
            <w:r w:rsidRPr="0081519E">
              <w:rPr>
                <w:rFonts w:eastAsia="標楷體" w:hint="eastAsia"/>
                <w:sz w:val="22"/>
              </w:rPr>
              <w:t>b</w:t>
            </w:r>
            <w:r w:rsidRPr="0081519E">
              <w:rPr>
                <w:rFonts w:eastAsia="標楷體"/>
                <w:sz w:val="22"/>
              </w:rPr>
              <w:t xml:space="preserve">ehavior and </w:t>
            </w:r>
            <w:r w:rsidRPr="0081519E">
              <w:rPr>
                <w:rFonts w:eastAsia="標楷體" w:hint="eastAsia"/>
                <w:sz w:val="22"/>
              </w:rPr>
              <w:t>h</w:t>
            </w:r>
            <w:r w:rsidRPr="0081519E">
              <w:rPr>
                <w:rFonts w:eastAsia="標楷體"/>
                <w:sz w:val="22"/>
              </w:rPr>
              <w:t xml:space="preserve">ealth </w:t>
            </w:r>
            <w:proofErr w:type="spellStart"/>
            <w:r w:rsidRPr="0081519E">
              <w:rPr>
                <w:rFonts w:eastAsia="標楷體"/>
                <w:sz w:val="22"/>
              </w:rPr>
              <w:t>promotion-</w:t>
            </w:r>
            <w:r w:rsidRPr="0081519E">
              <w:rPr>
                <w:rFonts w:eastAsia="標楷體" w:hint="eastAsia"/>
                <w:sz w:val="22"/>
              </w:rPr>
              <w:t>t</w:t>
            </w:r>
            <w:r w:rsidRPr="0081519E">
              <w:rPr>
                <w:rFonts w:eastAsia="標楷體"/>
                <w:sz w:val="22"/>
              </w:rPr>
              <w:t>heory&amp;</w:t>
            </w:r>
            <w:r w:rsidRPr="0081519E">
              <w:rPr>
                <w:rFonts w:eastAsia="標楷體" w:hint="eastAsia"/>
                <w:sz w:val="22"/>
              </w:rPr>
              <w:t>p</w:t>
            </w:r>
            <w:r w:rsidRPr="0081519E">
              <w:rPr>
                <w:rFonts w:eastAsia="標楷體"/>
                <w:sz w:val="22"/>
              </w:rPr>
              <w:t>ractice</w:t>
            </w:r>
            <w:proofErr w:type="spell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陳秋瑩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sz w:val="22"/>
              </w:rPr>
              <w:t>Chiu-Ying Chen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80" w:rsidRPr="0081519E" w:rsidRDefault="00B16680" w:rsidP="0082102B">
            <w:pPr>
              <w:jc w:val="both"/>
              <w:rPr>
                <w:rFonts w:eastAsia="標楷體"/>
                <w:b/>
                <w:sz w:val="22"/>
              </w:rPr>
            </w:pPr>
            <w:r w:rsidRPr="00B24B78">
              <w:rPr>
                <w:rFonts w:eastAsia="標楷體" w:hint="eastAsia"/>
                <w:b/>
                <w:sz w:val="22"/>
              </w:rPr>
              <w:t>1.</w:t>
            </w:r>
            <w:r w:rsidRPr="00B24B78">
              <w:rPr>
                <w:rFonts w:eastAsia="標楷體" w:hint="eastAsia"/>
                <w:b/>
                <w:sz w:val="22"/>
              </w:rPr>
              <w:t>全英語課程</w:t>
            </w:r>
            <w:r w:rsidRPr="00B24B78">
              <w:rPr>
                <w:rFonts w:eastAsia="標楷體" w:hint="eastAsia"/>
                <w:b/>
                <w:sz w:val="22"/>
              </w:rPr>
              <w:t>2.</w:t>
            </w:r>
            <w:r w:rsidRPr="00B24B78">
              <w:rPr>
                <w:rFonts w:eastAsia="標楷體" w:hint="eastAsia"/>
                <w:b/>
                <w:sz w:val="22"/>
              </w:rPr>
              <w:t>與</w:t>
            </w:r>
            <w:proofErr w:type="gramStart"/>
            <w:r w:rsidRPr="00B24B78">
              <w:rPr>
                <w:rFonts w:eastAsia="標楷體" w:hint="eastAsia"/>
                <w:b/>
                <w:sz w:val="22"/>
              </w:rPr>
              <w:t>公衛碩健康</w:t>
            </w:r>
            <w:proofErr w:type="gramEnd"/>
            <w:r w:rsidRPr="00B24B78">
              <w:rPr>
                <w:rFonts w:eastAsia="標楷體" w:hint="eastAsia"/>
                <w:b/>
                <w:sz w:val="22"/>
              </w:rPr>
              <w:t>行為及健康促進</w:t>
            </w:r>
            <w:r w:rsidRPr="00B24B78">
              <w:rPr>
                <w:rFonts w:eastAsia="標楷體" w:hint="eastAsia"/>
                <w:b/>
                <w:sz w:val="22"/>
              </w:rPr>
              <w:t>-</w:t>
            </w:r>
            <w:r w:rsidRPr="00B24B78">
              <w:rPr>
                <w:rFonts w:eastAsia="標楷體" w:hint="eastAsia"/>
                <w:b/>
                <w:sz w:val="22"/>
              </w:rPr>
              <w:t>理論與實務及</w:t>
            </w:r>
            <w:r w:rsidRPr="00B24B78">
              <w:rPr>
                <w:rFonts w:eastAsia="標楷體" w:hint="eastAsia"/>
                <w:b/>
                <w:sz w:val="22"/>
              </w:rPr>
              <w:t>MD-MPH</w:t>
            </w:r>
            <w:r w:rsidRPr="00B24B78">
              <w:rPr>
                <w:rFonts w:eastAsia="標楷體" w:hint="eastAsia"/>
                <w:b/>
                <w:sz w:val="22"/>
              </w:rPr>
              <w:t>組選修健康行為及健康促進合班上課</w:t>
            </w:r>
            <w:r w:rsidRPr="00B24B78">
              <w:rPr>
                <w:rFonts w:eastAsia="標楷體" w:hint="eastAsia"/>
                <w:b/>
                <w:sz w:val="22"/>
              </w:rPr>
              <w:t xml:space="preserve"> 1Full English course 2.Combine together </w:t>
            </w:r>
            <w:proofErr w:type="spellStart"/>
            <w:r w:rsidRPr="00B24B78">
              <w:rPr>
                <w:rFonts w:eastAsia="標楷體" w:hint="eastAsia"/>
                <w:b/>
                <w:sz w:val="22"/>
              </w:rPr>
              <w:t>withDepartment</w:t>
            </w:r>
            <w:proofErr w:type="spellEnd"/>
            <w:r w:rsidRPr="00B24B78">
              <w:rPr>
                <w:rFonts w:eastAsia="標楷體" w:hint="eastAsia"/>
                <w:b/>
                <w:sz w:val="22"/>
              </w:rPr>
              <w:t xml:space="preserve"> of Public Health</w:t>
            </w:r>
          </w:p>
        </w:tc>
      </w:tr>
      <w:tr w:rsidR="00B16680" w:rsidRPr="0081519E" w:rsidTr="0082102B">
        <w:trPr>
          <w:cantSplit/>
          <w:trHeight w:val="311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風險資訊系統管理</w:t>
            </w:r>
          </w:p>
          <w:p w:rsidR="00B16680" w:rsidRPr="0081519E" w:rsidRDefault="00B16680" w:rsidP="0082102B">
            <w:pPr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Management of Risk Information System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 w:hint="eastAsia"/>
                <w:sz w:val="22"/>
              </w:rPr>
              <w:t>林雪淳</w:t>
            </w:r>
          </w:p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Lin, Hsueh-Chun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  <w:r w:rsidRPr="0081519E">
              <w:rPr>
                <w:rFonts w:eastAsia="標楷體"/>
                <w:sz w:val="22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Pr="0081519E" w:rsidRDefault="00B16680" w:rsidP="0082102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16680" w:rsidTr="0082102B">
        <w:trPr>
          <w:cantSplit/>
          <w:trHeight w:val="311"/>
        </w:trPr>
        <w:tc>
          <w:tcPr>
            <w:tcW w:w="2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學分數</w:t>
            </w:r>
            <w:r>
              <w:rPr>
                <w:rFonts w:eastAsia="標楷體" w:hint="eastAsia"/>
                <w:b/>
              </w:rPr>
              <w:t>(C</w:t>
            </w:r>
            <w:r>
              <w:rPr>
                <w:rFonts w:eastAsia="標楷體"/>
                <w:b/>
              </w:rPr>
              <w:t>redits)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80" w:rsidRDefault="00B16680" w:rsidP="0082102B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1001B1" w:rsidRDefault="001001B1">
      <w:bookmarkStart w:id="0" w:name="_GoBack"/>
      <w:bookmarkEnd w:id="0"/>
    </w:p>
    <w:sectPr w:rsidR="001001B1" w:rsidSect="00B1668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зũ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C44"/>
      </v:shape>
    </w:pict>
  </w:numPicBullet>
  <w:abstractNum w:abstractNumId="0" w15:restartNumberingAfterBreak="0">
    <w:nsid w:val="74D26BBF"/>
    <w:multiLevelType w:val="hybridMultilevel"/>
    <w:tmpl w:val="77B6DC8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533A51"/>
    <w:multiLevelType w:val="hybridMultilevel"/>
    <w:tmpl w:val="84506A5C"/>
    <w:lvl w:ilvl="0" w:tplc="C630B3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80"/>
    <w:rsid w:val="001001B1"/>
    <w:rsid w:val="00B1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F9065-15A1-4514-93E4-7BB36EB4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8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166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1668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Strong"/>
    <w:basedOn w:val="a0"/>
    <w:uiPriority w:val="99"/>
    <w:qFormat/>
    <w:rsid w:val="00B16680"/>
    <w:rPr>
      <w:b/>
      <w:bCs/>
    </w:rPr>
  </w:style>
  <w:style w:type="character" w:customStyle="1" w:styleId="st1">
    <w:name w:val="st1"/>
    <w:rsid w:val="00B16680"/>
  </w:style>
  <w:style w:type="paragraph" w:styleId="a4">
    <w:name w:val="List Paragraph"/>
    <w:basedOn w:val="a"/>
    <w:link w:val="a5"/>
    <w:uiPriority w:val="34"/>
    <w:qFormat/>
    <w:rsid w:val="00B16680"/>
    <w:pPr>
      <w:ind w:leftChars="200" w:left="480"/>
    </w:pPr>
  </w:style>
  <w:style w:type="character" w:customStyle="1" w:styleId="a5">
    <w:name w:val="清單段落 字元"/>
    <w:link w:val="a4"/>
    <w:uiPriority w:val="34"/>
    <w:rsid w:val="00B1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2020-01-07T07:44:00Z</dcterms:created>
  <dcterms:modified xsi:type="dcterms:W3CDTF">2020-01-07T07:45:00Z</dcterms:modified>
</cp:coreProperties>
</file>