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6"/>
        <w:gridCol w:w="2176"/>
        <w:gridCol w:w="2268"/>
        <w:gridCol w:w="2126"/>
        <w:gridCol w:w="2694"/>
        <w:gridCol w:w="1984"/>
        <w:gridCol w:w="2693"/>
      </w:tblGrid>
      <w:tr w:rsidR="007C668E" w:rsidRPr="00BA06A6" w:rsidTr="007C668E">
        <w:tc>
          <w:tcPr>
            <w:tcW w:w="15417" w:type="dxa"/>
            <w:gridSpan w:val="7"/>
            <w:shd w:val="clear" w:color="auto" w:fill="auto"/>
          </w:tcPr>
          <w:p w:rsidR="007C668E" w:rsidRDefault="007C668E" w:rsidP="007C668E">
            <w:pPr>
              <w:pStyle w:val="2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</w:rPr>
            </w:pPr>
            <w:bookmarkStart w:id="0" w:name="申請畢業論文口試申請書"/>
            <w:r>
              <w:rPr>
                <w:rFonts w:ascii="標楷體" w:eastAsia="標楷體" w:hAnsi="標楷體" w:hint="eastAsia"/>
              </w:rPr>
              <w:t>中國醫藥大學公共衛生學國際碩士學位學程</w:t>
            </w:r>
            <w:r w:rsidRPr="00BA06A6">
              <w:rPr>
                <w:rFonts w:ascii="標楷體" w:eastAsia="標楷體" w:hAnsi="標楷體" w:hint="eastAsia"/>
              </w:rPr>
              <w:t>研究生參加論文考試申請書</w:t>
            </w:r>
            <w:bookmarkEnd w:id="0"/>
          </w:p>
          <w:p w:rsidR="007C668E" w:rsidRPr="00B92B60" w:rsidRDefault="007C668E" w:rsidP="007C668E">
            <w:pPr>
              <w:pStyle w:val="3"/>
              <w:shd w:val="clear" w:color="auto" w:fill="FFFFFF"/>
              <w:spacing w:line="341" w:lineRule="atLeast"/>
              <w:jc w:val="center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92B60">
              <w:rPr>
                <w:rStyle w:val="a7"/>
                <w:rFonts w:ascii="Times New Roman" w:hAnsi="Times New Roman" w:cs="Times New Roman"/>
                <w:bCs/>
                <w:color w:val="222222"/>
                <w:sz w:val="32"/>
                <w:szCs w:val="32"/>
              </w:rPr>
              <w:t>International Master Program for Public Health</w:t>
            </w:r>
            <w:r w:rsidRPr="00B92B60">
              <w:rPr>
                <w:rFonts w:ascii="Times New Roman" w:hAnsi="Times New Roman" w:cs="Times New Roman"/>
                <w:b w:val="0"/>
                <w:color w:val="333333"/>
                <w:sz w:val="32"/>
                <w:szCs w:val="32"/>
                <w:shd w:val="clear" w:color="auto" w:fill="FFFFFF"/>
              </w:rPr>
              <w:t>, China Medical University,</w:t>
            </w:r>
          </w:p>
          <w:p w:rsidR="007C668E" w:rsidRPr="00B7117E" w:rsidRDefault="007C668E" w:rsidP="007C668E">
            <w:pPr>
              <w:pStyle w:val="2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Arial" w:hAnsi="Arial" w:cs="Arial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B92B60">
              <w:rPr>
                <w:rFonts w:ascii="Times New Roman" w:hAnsi="Times New Roman" w:cs="Times New Roman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Master Degree </w:t>
            </w:r>
            <w:r w:rsidRPr="00B92B60">
              <w:rPr>
                <w:rFonts w:ascii="Times New Roman" w:hAnsi="Times New Roman" w:cs="Times New Roman"/>
                <w:b w:val="0"/>
                <w:color w:val="222222"/>
                <w:sz w:val="32"/>
                <w:szCs w:val="32"/>
                <w:shd w:val="clear" w:color="auto" w:fill="FFFFFF"/>
              </w:rPr>
              <w:t>Students’</w:t>
            </w:r>
            <w:r w:rsidRPr="00B92B60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B92B60">
              <w:rPr>
                <w:rFonts w:ascii="Times New Roman" w:hAnsi="Times New Roman" w:cs="Times New Roman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Thesis </w:t>
            </w:r>
            <w:r>
              <w:rPr>
                <w:rFonts w:ascii="Times New Roman" w:hAnsi="Times New Roman" w:cs="Times New Roman" w:hint="eastAsia"/>
                <w:b w:val="0"/>
                <w:color w:val="333333"/>
                <w:sz w:val="32"/>
                <w:szCs w:val="32"/>
                <w:shd w:val="clear" w:color="auto" w:fill="FFFFFF"/>
              </w:rPr>
              <w:t>E</w:t>
            </w:r>
            <w:r w:rsidRPr="00B92B60">
              <w:rPr>
                <w:rFonts w:ascii="Times New Roman" w:hAnsi="Times New Roman" w:cs="Times New Roman"/>
                <w:b w:val="0"/>
                <w:color w:val="333333"/>
                <w:sz w:val="32"/>
                <w:szCs w:val="32"/>
                <w:shd w:val="clear" w:color="auto" w:fill="FFFFFF"/>
              </w:rPr>
              <w:t>xamination</w:t>
            </w:r>
            <w:r w:rsidRPr="00B92B60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B92B60">
              <w:rPr>
                <w:rFonts w:ascii="Times New Roman" w:hAnsi="Times New Roman" w:cs="Times New Roman"/>
                <w:b w:val="0"/>
                <w:color w:val="333333"/>
                <w:sz w:val="32"/>
                <w:szCs w:val="32"/>
                <w:shd w:val="clear" w:color="auto" w:fill="FFFFFF"/>
              </w:rPr>
              <w:t>Application</w:t>
            </w:r>
          </w:p>
        </w:tc>
      </w:tr>
      <w:tr w:rsidR="007C668E" w:rsidRPr="00BA06A6" w:rsidTr="007C668E">
        <w:trPr>
          <w:trHeight w:val="586"/>
        </w:trPr>
        <w:tc>
          <w:tcPr>
            <w:tcW w:w="1476" w:type="dxa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</w:p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B50">
              <w:rPr>
                <w:rFonts w:ascii="標楷體" w:eastAsia="標楷體" w:hAnsi="標楷體"/>
                <w:sz w:val="28"/>
                <w:szCs w:val="28"/>
              </w:rPr>
              <w:t>Keynote</w:t>
            </w:r>
          </w:p>
        </w:tc>
        <w:tc>
          <w:tcPr>
            <w:tcW w:w="13941" w:type="dxa"/>
            <w:gridSpan w:val="6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查 碩士班學生        學科已修滿30學分，呈請准予參加碩士學位論文考試</w:t>
            </w:r>
          </w:p>
          <w:p w:rsidR="007C668E" w:rsidRPr="00BA06A6" w:rsidRDefault="007C668E" w:rsidP="007C668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371A">
              <w:rPr>
                <w:rFonts w:ascii="標楷體" w:eastAsia="標楷體" w:hAnsi="標楷體"/>
                <w:sz w:val="28"/>
                <w:szCs w:val="28"/>
              </w:rPr>
              <w:t>Master Degree Student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E371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E371A">
              <w:rPr>
                <w:rFonts w:ascii="標楷體" w:eastAsia="標楷體" w:hAnsi="標楷體"/>
                <w:sz w:val="28"/>
                <w:szCs w:val="28"/>
              </w:rPr>
              <w:t>complete 30 credits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371A">
              <w:rPr>
                <w:rFonts w:ascii="標楷體" w:eastAsia="標楷體" w:hAnsi="標楷體"/>
                <w:sz w:val="28"/>
                <w:szCs w:val="28"/>
              </w:rPr>
              <w:t>courses , granted the petition to participate in thesis examination</w:t>
            </w:r>
          </w:p>
        </w:tc>
      </w:tr>
      <w:tr w:rsidR="007C668E" w:rsidRPr="00BA06A6" w:rsidTr="007C668E">
        <w:trPr>
          <w:trHeight w:val="933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7C668E" w:rsidRPr="00BA06A6" w:rsidRDefault="007C668E" w:rsidP="007C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論文考</w:t>
            </w:r>
          </w:p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試委員</w:t>
            </w:r>
          </w:p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DF20CE">
              <w:rPr>
                <w:rFonts w:ascii="標楷體" w:eastAsia="標楷體" w:hAnsi="標楷體"/>
                <w:sz w:val="28"/>
                <w:szCs w:val="28"/>
              </w:rPr>
              <w:t>xaminers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A06A6">
                <w:rPr>
                  <w:rFonts w:ascii="標楷體" w:eastAsia="標楷體" w:hAnsi="標楷體" w:hint="eastAsia"/>
                  <w:sz w:val="28"/>
                  <w:szCs w:val="28"/>
                </w:rPr>
                <w:t>文指導</w:t>
              </w:r>
            </w:smartTag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7C668E" w:rsidRPr="003F6061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FB4151">
              <w:rPr>
                <w:rFonts w:ascii="標楷體" w:eastAsia="標楷體" w:hAnsi="標楷體"/>
                <w:sz w:val="28"/>
                <w:szCs w:val="28"/>
              </w:rPr>
              <w:t>Thesis advisor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校外考試委員</w:t>
            </w:r>
          </w:p>
          <w:p w:rsidR="007C668E" w:rsidRPr="00553870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870">
              <w:rPr>
                <w:rFonts w:ascii="標楷體" w:eastAsia="標楷體" w:hAnsi="標楷體"/>
                <w:sz w:val="28"/>
                <w:szCs w:val="28"/>
              </w:rPr>
              <w:t>Extramural</w:t>
            </w:r>
            <w:r w:rsidRPr="00DF20C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DF20CE">
              <w:rPr>
                <w:rFonts w:ascii="標楷體" w:eastAsia="標楷體" w:hAnsi="標楷體"/>
                <w:sz w:val="28"/>
                <w:szCs w:val="28"/>
              </w:rPr>
              <w:t>xaminers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校內考試委員</w:t>
            </w:r>
          </w:p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870">
              <w:rPr>
                <w:rFonts w:ascii="標楷體" w:eastAsia="標楷體" w:hAnsi="標楷體"/>
                <w:sz w:val="28"/>
                <w:szCs w:val="28"/>
              </w:rPr>
              <w:t>Intramural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20C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DF20CE">
              <w:rPr>
                <w:rFonts w:ascii="標楷體" w:eastAsia="標楷體" w:hAnsi="標楷體"/>
                <w:sz w:val="28"/>
                <w:szCs w:val="28"/>
              </w:rPr>
              <w:t>xaminers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68E" w:rsidRPr="00BA06A6" w:rsidTr="007C668E">
        <w:trPr>
          <w:trHeight w:val="525"/>
        </w:trPr>
        <w:tc>
          <w:tcPr>
            <w:tcW w:w="1476" w:type="dxa"/>
            <w:vMerge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668E" w:rsidRPr="00BA06A6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68E" w:rsidRPr="00BA06A6" w:rsidTr="007C668E">
        <w:trPr>
          <w:trHeight w:val="539"/>
        </w:trPr>
        <w:tc>
          <w:tcPr>
            <w:tcW w:w="1476" w:type="dxa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附記</w:t>
            </w:r>
          </w:p>
          <w:p w:rsidR="007C668E" w:rsidRPr="00BA06A6" w:rsidRDefault="007C668E" w:rsidP="007C66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Excursus</w:t>
            </w:r>
          </w:p>
        </w:tc>
        <w:tc>
          <w:tcPr>
            <w:tcW w:w="13941" w:type="dxa"/>
            <w:gridSpan w:val="6"/>
            <w:shd w:val="clear" w:color="auto" w:fill="auto"/>
            <w:vAlign w:val="center"/>
          </w:tcPr>
          <w:p w:rsidR="007C668E" w:rsidRDefault="007C668E" w:rsidP="007C668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eastAsia="標楷體" w:hint="eastAsia"/>
                <w:sz w:val="28"/>
                <w:szCs w:val="28"/>
              </w:rPr>
              <w:t>考試委員會至少應有委員三人出席，出席委員中須有校外委員三分之一（含）以上參加</w:t>
            </w:r>
          </w:p>
          <w:p w:rsidR="007C668E" w:rsidRPr="00053E5B" w:rsidRDefault="007C668E" w:rsidP="003A482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53E5B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053E5B">
              <w:rPr>
                <w:rFonts w:ascii="標楷體" w:eastAsia="標楷體" w:hAnsi="標楷體"/>
                <w:sz w:val="28"/>
                <w:szCs w:val="28"/>
              </w:rPr>
              <w:t xml:space="preserve">embers </w:t>
            </w:r>
            <w:r w:rsidRPr="00053E5B">
              <w:rPr>
                <w:rFonts w:ascii="標楷體" w:eastAsia="標楷體" w:hAnsi="標楷體" w:hint="eastAsia"/>
                <w:sz w:val="28"/>
                <w:szCs w:val="28"/>
              </w:rPr>
              <w:t>of the e</w:t>
            </w:r>
            <w:r w:rsidRPr="00053E5B">
              <w:rPr>
                <w:rFonts w:ascii="標楷體" w:eastAsia="標楷體" w:hAnsi="標楷體"/>
                <w:sz w:val="28"/>
                <w:szCs w:val="28"/>
              </w:rPr>
              <w:t xml:space="preserve">xamination </w:t>
            </w:r>
            <w:r w:rsidRPr="00053E5B">
              <w:rPr>
                <w:rFonts w:ascii="標楷體" w:eastAsia="標楷體" w:hAnsi="標楷體" w:hint="eastAsia"/>
                <w:sz w:val="28"/>
                <w:szCs w:val="28"/>
              </w:rPr>
              <w:t>committee</w:t>
            </w:r>
            <w:r w:rsidRPr="00053E5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E5B">
              <w:rPr>
                <w:rFonts w:ascii="標楷體" w:eastAsia="標楷體" w:hAnsi="標楷體" w:hint="eastAsia"/>
                <w:sz w:val="28"/>
                <w:szCs w:val="28"/>
              </w:rPr>
              <w:t>should</w:t>
            </w:r>
            <w:r w:rsidRPr="00053E5B">
              <w:rPr>
                <w:rFonts w:ascii="標楷體" w:eastAsia="標楷體" w:hAnsi="標楷體"/>
                <w:sz w:val="28"/>
                <w:szCs w:val="28"/>
              </w:rPr>
              <w:t xml:space="preserve"> be </w:t>
            </w:r>
            <w:r w:rsidR="003A4825" w:rsidRPr="00053E5B">
              <w:rPr>
                <w:rFonts w:ascii="標楷體" w:eastAsia="標楷體" w:hAnsi="標楷體"/>
                <w:sz w:val="28"/>
                <w:szCs w:val="28"/>
              </w:rPr>
              <w:t>at least three</w:t>
            </w:r>
            <w:r w:rsidR="003A4825" w:rsidRPr="00053E5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053E5B">
              <w:rPr>
                <w:rFonts w:ascii="標楷體" w:eastAsia="標楷體" w:hAnsi="標楷體"/>
                <w:sz w:val="28"/>
                <w:szCs w:val="28"/>
              </w:rPr>
              <w:t>present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proofErr w:type="gramEnd"/>
            <w:r w:rsidRPr="00053E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and extramural members </w:t>
            </w:r>
            <w:proofErr w:type="spellStart"/>
            <w:r w:rsidR="003A4825">
              <w:rPr>
                <w:rFonts w:ascii="標楷體" w:eastAsia="標楷體" w:hAnsi="標楷體" w:hint="eastAsia"/>
                <w:sz w:val="28"/>
                <w:szCs w:val="28"/>
              </w:rPr>
              <w:t>shouldbe</w:t>
            </w:r>
            <w:proofErr w:type="spellEnd"/>
            <w:r w:rsidR="003A4825">
              <w:rPr>
                <w:rFonts w:ascii="標楷體" w:eastAsia="標楷體" w:hAnsi="標楷體" w:hint="eastAsia"/>
                <w:sz w:val="28"/>
                <w:szCs w:val="28"/>
              </w:rPr>
              <w:t xml:space="preserve"> one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third of the examination committee.</w:t>
            </w:r>
          </w:p>
        </w:tc>
      </w:tr>
      <w:tr w:rsidR="007C668E" w:rsidRPr="00BA06A6" w:rsidTr="007C668E">
        <w:trPr>
          <w:trHeight w:val="1804"/>
        </w:trPr>
        <w:tc>
          <w:tcPr>
            <w:tcW w:w="15417" w:type="dxa"/>
            <w:gridSpan w:val="7"/>
            <w:shd w:val="clear" w:color="auto" w:fill="auto"/>
          </w:tcPr>
          <w:p w:rsidR="007C668E" w:rsidRPr="00BA06A6" w:rsidRDefault="007C668E" w:rsidP="008B034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Pr="00FB4151">
              <w:rPr>
                <w:rFonts w:ascii="標楷體" w:eastAsia="標楷體" w:hAnsi="標楷體"/>
                <w:sz w:val="28"/>
                <w:szCs w:val="28"/>
              </w:rPr>
              <w:t>Thesis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</w:p>
          <w:p w:rsidR="007C668E" w:rsidRPr="00BA06A6" w:rsidRDefault="007C668E" w:rsidP="008B034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  <w:r w:rsidRPr="00FB4151">
              <w:rPr>
                <w:rFonts w:ascii="標楷體" w:eastAsia="標楷體" w:hAnsi="標楷體"/>
                <w:sz w:val="28"/>
                <w:szCs w:val="28"/>
              </w:rPr>
              <w:t>Advisor signature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</w:p>
          <w:p w:rsidR="007C668E" w:rsidRPr="00BA06A6" w:rsidRDefault="007C668E" w:rsidP="008B034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Director </w:t>
            </w:r>
            <w:r w:rsidRPr="00FB4151">
              <w:rPr>
                <w:rFonts w:ascii="標楷體" w:eastAsia="標楷體" w:hAnsi="標楷體"/>
                <w:sz w:val="28"/>
                <w:szCs w:val="28"/>
              </w:rPr>
              <w:t>signature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C668E" w:rsidRPr="00BA06A6" w:rsidTr="007C668E">
        <w:tc>
          <w:tcPr>
            <w:tcW w:w="15417" w:type="dxa"/>
            <w:gridSpan w:val="7"/>
            <w:shd w:val="clear" w:color="auto" w:fill="auto"/>
          </w:tcPr>
          <w:p w:rsidR="007C668E" w:rsidRPr="00BA06A6" w:rsidRDefault="007C668E" w:rsidP="008B034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  <w:r w:rsidRPr="00FB4151">
              <w:rPr>
                <w:rFonts w:ascii="標楷體" w:eastAsia="標楷體" w:hAnsi="標楷體"/>
                <w:sz w:val="28"/>
                <w:szCs w:val="28"/>
              </w:rPr>
              <w:t>Student Signature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</w:p>
          <w:p w:rsidR="007C668E" w:rsidRDefault="007C668E" w:rsidP="008B034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 w:rsidRPr="00FB4151">
              <w:rPr>
                <w:rFonts w:ascii="標楷體" w:eastAsia="標楷體" w:hAnsi="標楷體"/>
                <w:sz w:val="28"/>
                <w:szCs w:val="28"/>
              </w:rPr>
              <w:t>Student ID</w:t>
            </w:r>
            <w:r w:rsidRPr="00BA06A6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</w:p>
          <w:p w:rsidR="007C668E" w:rsidRPr="00BA06A6" w:rsidRDefault="007C668E" w:rsidP="008B0349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  <w:lang w:val="en-GB"/>
              </w:rPr>
              <w:t>ate of application</w:t>
            </w:r>
            <w:r w:rsidRPr="009E0B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Year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Month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Day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F241ED" w:rsidRPr="00F45573" w:rsidRDefault="00F241ED" w:rsidP="007C668E">
      <w:pPr>
        <w:tabs>
          <w:tab w:val="left" w:pos="4920"/>
        </w:tabs>
        <w:spacing w:line="500" w:lineRule="exact"/>
      </w:pPr>
    </w:p>
    <w:sectPr w:rsidR="00F241ED" w:rsidRPr="00F45573" w:rsidSect="007C668E">
      <w:pgSz w:w="16838" w:h="11906" w:orient="landscape"/>
      <w:pgMar w:top="426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6" w:rsidRDefault="002A5D26" w:rsidP="00EC6FC4">
      <w:r>
        <w:separator/>
      </w:r>
    </w:p>
  </w:endnote>
  <w:endnote w:type="continuationSeparator" w:id="0">
    <w:p w:rsidR="002A5D26" w:rsidRDefault="002A5D26" w:rsidP="00E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6" w:rsidRDefault="002A5D26" w:rsidP="00EC6FC4">
      <w:r>
        <w:separator/>
      </w:r>
    </w:p>
  </w:footnote>
  <w:footnote w:type="continuationSeparator" w:id="0">
    <w:p w:rsidR="002A5D26" w:rsidRDefault="002A5D26" w:rsidP="00EC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3"/>
    <w:rsid w:val="00053E5B"/>
    <w:rsid w:val="000D11CA"/>
    <w:rsid w:val="002A5D26"/>
    <w:rsid w:val="00322B50"/>
    <w:rsid w:val="003A4825"/>
    <w:rsid w:val="003F6061"/>
    <w:rsid w:val="00553870"/>
    <w:rsid w:val="005F6888"/>
    <w:rsid w:val="006573C3"/>
    <w:rsid w:val="006C75F0"/>
    <w:rsid w:val="007C668E"/>
    <w:rsid w:val="008B0349"/>
    <w:rsid w:val="00AD0798"/>
    <w:rsid w:val="00B7117E"/>
    <w:rsid w:val="00B92B60"/>
    <w:rsid w:val="00CD146C"/>
    <w:rsid w:val="00DE371A"/>
    <w:rsid w:val="00DF20CE"/>
    <w:rsid w:val="00EC6FC4"/>
    <w:rsid w:val="00F241ED"/>
    <w:rsid w:val="00F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55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92B6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557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C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F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FC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92B6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B92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55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92B6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557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C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F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FC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92B6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B92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BF70-2C76-4642-81C1-9A8D045B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712</Characters>
  <Application>Microsoft Office Word</Application>
  <DocSecurity>0</DocSecurity>
  <Lines>5</Lines>
  <Paragraphs>1</Paragraphs>
  <ScaleCrop>false</ScaleCrop>
  <Company>Test Computer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公衛碩博班</cp:lastModifiedBy>
  <cp:revision>10</cp:revision>
  <dcterms:created xsi:type="dcterms:W3CDTF">2015-05-25T06:29:00Z</dcterms:created>
  <dcterms:modified xsi:type="dcterms:W3CDTF">2015-09-03T09:13:00Z</dcterms:modified>
</cp:coreProperties>
</file>